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5C" w:rsidRPr="00812ABB" w:rsidRDefault="00094F5C" w:rsidP="00094F5C">
      <w:pPr>
        <w:spacing w:before="60" w:after="0"/>
        <w:ind w:left="0" w:firstLine="567"/>
        <w:jc w:val="right"/>
        <w:rPr>
          <w:rFonts w:ascii="Times New Roman" w:hAnsi="Times New Roman"/>
          <w:sz w:val="24"/>
        </w:rPr>
      </w:pPr>
      <w:r>
        <w:rPr>
          <w:rFonts w:ascii="Times New Roman" w:hAnsi="Times New Roman"/>
          <w:bCs/>
          <w:spacing w:val="-5"/>
          <w:sz w:val="24"/>
          <w:lang w:eastAsia="en-US"/>
        </w:rPr>
        <w:tab/>
      </w:r>
      <w:r>
        <w:rPr>
          <w:rFonts w:ascii="Times New Roman" w:hAnsi="Times New Roman"/>
          <w:bCs/>
          <w:spacing w:val="-5"/>
          <w:sz w:val="24"/>
          <w:lang w:eastAsia="en-US"/>
        </w:rPr>
        <w:tab/>
      </w:r>
      <w:r>
        <w:rPr>
          <w:rFonts w:ascii="Times New Roman" w:hAnsi="Times New Roman"/>
          <w:bCs/>
          <w:spacing w:val="-5"/>
          <w:sz w:val="24"/>
          <w:lang w:eastAsia="en-US"/>
        </w:rPr>
        <w:tab/>
      </w:r>
      <w:r>
        <w:rPr>
          <w:rFonts w:ascii="Times New Roman" w:hAnsi="Times New Roman"/>
          <w:bCs/>
          <w:spacing w:val="-5"/>
          <w:sz w:val="24"/>
          <w:lang w:eastAsia="en-US"/>
        </w:rPr>
        <w:tab/>
      </w:r>
      <w:r>
        <w:rPr>
          <w:rFonts w:ascii="Times New Roman" w:hAnsi="Times New Roman"/>
          <w:bCs/>
          <w:spacing w:val="-5"/>
          <w:sz w:val="24"/>
          <w:lang w:eastAsia="en-US"/>
        </w:rPr>
        <w:tab/>
      </w:r>
      <w:r>
        <w:rPr>
          <w:rFonts w:ascii="Times New Roman" w:hAnsi="Times New Roman"/>
          <w:bCs/>
          <w:spacing w:val="-5"/>
          <w:sz w:val="24"/>
          <w:lang w:eastAsia="en-US"/>
        </w:rPr>
        <w:tab/>
      </w:r>
      <w:r>
        <w:rPr>
          <w:rFonts w:ascii="Times New Roman" w:hAnsi="Times New Roman"/>
          <w:bCs/>
          <w:spacing w:val="-5"/>
          <w:sz w:val="24"/>
          <w:lang w:eastAsia="en-US"/>
        </w:rPr>
        <w:tab/>
      </w:r>
      <w:r>
        <w:rPr>
          <w:rFonts w:ascii="Times New Roman" w:hAnsi="Times New Roman"/>
          <w:bCs/>
          <w:spacing w:val="-5"/>
          <w:sz w:val="24"/>
          <w:lang w:eastAsia="en-US"/>
        </w:rPr>
        <w:tab/>
      </w:r>
      <w:r>
        <w:rPr>
          <w:rFonts w:ascii="Times New Roman" w:hAnsi="Times New Roman"/>
          <w:bCs/>
          <w:spacing w:val="-5"/>
          <w:sz w:val="24"/>
          <w:lang w:eastAsia="en-US"/>
        </w:rPr>
        <w:tab/>
      </w:r>
      <w:r>
        <w:rPr>
          <w:rFonts w:ascii="Times New Roman" w:hAnsi="Times New Roman"/>
          <w:bCs/>
          <w:spacing w:val="-5"/>
          <w:sz w:val="24"/>
          <w:lang w:eastAsia="en-US"/>
        </w:rPr>
        <w:tab/>
      </w:r>
      <w:r>
        <w:rPr>
          <w:rFonts w:ascii="Times New Roman" w:hAnsi="Times New Roman"/>
          <w:bCs/>
          <w:spacing w:val="-5"/>
          <w:sz w:val="24"/>
          <w:lang w:eastAsia="en-US"/>
        </w:rPr>
        <w:tab/>
      </w:r>
      <w:r w:rsidRPr="00812ABB">
        <w:rPr>
          <w:rFonts w:ascii="Times New Roman" w:hAnsi="Times New Roman"/>
          <w:sz w:val="24"/>
        </w:rPr>
        <w:t>Приложение</w:t>
      </w:r>
      <w:r w:rsidR="00381EEB">
        <w:rPr>
          <w:rFonts w:ascii="Times New Roman" w:hAnsi="Times New Roman"/>
          <w:sz w:val="24"/>
        </w:rPr>
        <w:t xml:space="preserve"> 1.</w:t>
      </w:r>
    </w:p>
    <w:p w:rsidR="00813183" w:rsidRDefault="00813183" w:rsidP="00813183">
      <w:pPr>
        <w:widowControl w:val="0"/>
        <w:spacing w:after="0"/>
        <w:jc w:val="center"/>
        <w:textAlignment w:val="baseline"/>
        <w:outlineLvl w:val="1"/>
        <w:rPr>
          <w:rFonts w:ascii="Times New Roman" w:hAnsi="Times New Roman"/>
          <w:b/>
          <w:sz w:val="28"/>
          <w:szCs w:val="28"/>
        </w:rPr>
      </w:pPr>
      <w:r>
        <w:rPr>
          <w:rFonts w:ascii="Times New Roman" w:hAnsi="Times New Roman"/>
          <w:b/>
          <w:sz w:val="28"/>
          <w:szCs w:val="28"/>
        </w:rPr>
        <w:t xml:space="preserve">Предложения </w:t>
      </w:r>
      <w:r w:rsidRPr="00813183">
        <w:rPr>
          <w:rFonts w:ascii="Times New Roman" w:hAnsi="Times New Roman"/>
          <w:b/>
          <w:sz w:val="28"/>
          <w:szCs w:val="28"/>
        </w:rPr>
        <w:t>ООО «Автозаводская ТЭЦ»</w:t>
      </w:r>
      <w:r>
        <w:rPr>
          <w:rFonts w:ascii="Times New Roman" w:hAnsi="Times New Roman"/>
          <w:b/>
          <w:sz w:val="28"/>
          <w:szCs w:val="28"/>
        </w:rPr>
        <w:t xml:space="preserve"> по внесению изменений в проект актуализации «Схемы теплоснабжения города Нижнего Новгорода на пери</w:t>
      </w:r>
      <w:r w:rsidR="0001204D">
        <w:rPr>
          <w:rFonts w:ascii="Times New Roman" w:hAnsi="Times New Roman"/>
          <w:b/>
          <w:sz w:val="28"/>
          <w:szCs w:val="28"/>
        </w:rPr>
        <w:t>од до 2030г Актуализация на 202</w:t>
      </w:r>
      <w:r w:rsidR="001B4BBE">
        <w:rPr>
          <w:rFonts w:ascii="Times New Roman" w:hAnsi="Times New Roman"/>
          <w:b/>
          <w:sz w:val="28"/>
          <w:szCs w:val="28"/>
        </w:rPr>
        <w:t>4</w:t>
      </w:r>
      <w:r>
        <w:rPr>
          <w:rFonts w:ascii="Times New Roman" w:hAnsi="Times New Roman"/>
          <w:b/>
          <w:sz w:val="28"/>
          <w:szCs w:val="28"/>
        </w:rPr>
        <w:t xml:space="preserve"> год».</w:t>
      </w:r>
    </w:p>
    <w:p w:rsidR="002A3B38" w:rsidRPr="002A3B38" w:rsidRDefault="002A3B38" w:rsidP="002A3B38">
      <w:pPr>
        <w:widowControl w:val="0"/>
        <w:spacing w:after="0"/>
        <w:jc w:val="center"/>
        <w:textAlignment w:val="baseline"/>
        <w:outlineLvl w:val="1"/>
        <w:rPr>
          <w:rFonts w:ascii="Times New Roman" w:hAnsi="Times New Roman"/>
          <w:b/>
          <w:bCs/>
          <w:spacing w:val="-5"/>
          <w:sz w:val="24"/>
          <w:u w:val="single"/>
          <w:lang w:eastAsia="en-US"/>
        </w:rPr>
      </w:pPr>
    </w:p>
    <w:p w:rsidR="00770EB9" w:rsidRPr="00E80D96" w:rsidRDefault="00770EB9" w:rsidP="002E0822">
      <w:pPr>
        <w:widowControl w:val="0"/>
        <w:suppressAutoHyphens w:val="0"/>
        <w:adjustRightInd w:val="0"/>
        <w:spacing w:after="0" w:line="240" w:lineRule="atLeast"/>
        <w:ind w:left="0" w:firstLine="0"/>
        <w:textAlignment w:val="baseline"/>
        <w:rPr>
          <w:rFonts w:ascii="Arial Narrow" w:hAnsi="Arial Narrow"/>
          <w:b/>
          <w:bCs/>
          <w:spacing w:val="-5"/>
          <w:szCs w:val="22"/>
          <w:lang w:eastAsia="en-US"/>
        </w:rPr>
      </w:pPr>
      <w:bookmarkStart w:id="0" w:name="_Toc460252088"/>
      <w:bookmarkStart w:id="1" w:name="_Toc501520439"/>
    </w:p>
    <w:p w:rsidR="00EA3C22" w:rsidRPr="009E0FE7" w:rsidRDefault="009E0FE7" w:rsidP="00F20438">
      <w:pPr>
        <w:widowControl w:val="0"/>
        <w:suppressAutoHyphens w:val="0"/>
        <w:adjustRightInd w:val="0"/>
        <w:spacing w:after="0" w:line="240" w:lineRule="atLeast"/>
        <w:ind w:left="0" w:firstLine="709"/>
        <w:textAlignment w:val="baseline"/>
        <w:rPr>
          <w:rFonts w:ascii="Times New Roman" w:hAnsi="Times New Roman"/>
          <w:bCs/>
          <w:spacing w:val="-5"/>
          <w:sz w:val="24"/>
          <w:lang w:eastAsia="en-US"/>
        </w:rPr>
      </w:pPr>
      <w:r w:rsidRPr="009E0FE7">
        <w:rPr>
          <w:rFonts w:ascii="Times New Roman" w:hAnsi="Times New Roman"/>
          <w:bCs/>
          <w:spacing w:val="-5"/>
          <w:sz w:val="24"/>
          <w:lang w:eastAsia="en-US"/>
        </w:rPr>
        <w:t xml:space="preserve">При формировании </w:t>
      </w:r>
      <w:r w:rsidR="00EF5ABF">
        <w:rPr>
          <w:rFonts w:ascii="Times New Roman" w:hAnsi="Times New Roman"/>
          <w:bCs/>
          <w:spacing w:val="-5"/>
          <w:sz w:val="24"/>
          <w:lang w:eastAsia="en-US"/>
        </w:rPr>
        <w:t>«</w:t>
      </w:r>
      <w:r w:rsidRPr="009E0FE7">
        <w:rPr>
          <w:rFonts w:ascii="Times New Roman" w:hAnsi="Times New Roman"/>
          <w:bCs/>
          <w:spacing w:val="-5"/>
          <w:sz w:val="24"/>
          <w:lang w:eastAsia="en-US"/>
        </w:rPr>
        <w:t>Схемы теплоснабжения города Нижнего Новгорода на период до 2030</w:t>
      </w:r>
      <w:r>
        <w:rPr>
          <w:rFonts w:ascii="Times New Roman" w:hAnsi="Times New Roman"/>
          <w:bCs/>
          <w:spacing w:val="-5"/>
          <w:sz w:val="24"/>
          <w:lang w:eastAsia="en-US"/>
        </w:rPr>
        <w:t xml:space="preserve"> </w:t>
      </w:r>
      <w:r w:rsidRPr="009E0FE7">
        <w:rPr>
          <w:rFonts w:ascii="Times New Roman" w:hAnsi="Times New Roman"/>
          <w:bCs/>
          <w:spacing w:val="-5"/>
          <w:sz w:val="24"/>
          <w:lang w:eastAsia="en-US"/>
        </w:rPr>
        <w:t>г</w:t>
      </w:r>
      <w:r>
        <w:rPr>
          <w:rFonts w:ascii="Times New Roman" w:hAnsi="Times New Roman"/>
          <w:bCs/>
          <w:spacing w:val="-5"/>
          <w:sz w:val="24"/>
          <w:lang w:eastAsia="en-US"/>
        </w:rPr>
        <w:t>.</w:t>
      </w:r>
      <w:r w:rsidRPr="009E0FE7">
        <w:rPr>
          <w:rFonts w:ascii="Times New Roman" w:hAnsi="Times New Roman"/>
          <w:bCs/>
          <w:spacing w:val="-5"/>
          <w:sz w:val="24"/>
          <w:lang w:eastAsia="en-US"/>
        </w:rPr>
        <w:t xml:space="preserve"> Актуализация на 202</w:t>
      </w:r>
      <w:r w:rsidR="001B4BBE">
        <w:rPr>
          <w:rFonts w:ascii="Times New Roman" w:hAnsi="Times New Roman"/>
          <w:bCs/>
          <w:spacing w:val="-5"/>
          <w:sz w:val="24"/>
          <w:lang w:eastAsia="en-US"/>
        </w:rPr>
        <w:t>4</w:t>
      </w:r>
      <w:r w:rsidRPr="009E0FE7">
        <w:rPr>
          <w:rFonts w:ascii="Times New Roman" w:hAnsi="Times New Roman"/>
          <w:bCs/>
          <w:spacing w:val="-5"/>
          <w:sz w:val="24"/>
          <w:lang w:eastAsia="en-US"/>
        </w:rPr>
        <w:t xml:space="preserve"> год</w:t>
      </w:r>
      <w:r w:rsidR="00EF5ABF">
        <w:rPr>
          <w:rFonts w:ascii="Times New Roman" w:hAnsi="Times New Roman"/>
          <w:bCs/>
          <w:spacing w:val="-5"/>
          <w:sz w:val="24"/>
          <w:lang w:eastAsia="en-US"/>
        </w:rPr>
        <w:t>» (далее по тексту Схема)</w:t>
      </w:r>
      <w:r>
        <w:rPr>
          <w:rFonts w:ascii="Times New Roman" w:hAnsi="Times New Roman"/>
          <w:bCs/>
          <w:spacing w:val="-5"/>
          <w:sz w:val="24"/>
          <w:lang w:eastAsia="en-US"/>
        </w:rPr>
        <w:t xml:space="preserve"> учесть приведенные ниже предложения, актуализировать </w:t>
      </w:r>
      <w:r w:rsidR="00EF5ABF">
        <w:rPr>
          <w:rFonts w:ascii="Times New Roman" w:hAnsi="Times New Roman"/>
          <w:bCs/>
          <w:spacing w:val="-5"/>
          <w:sz w:val="24"/>
          <w:lang w:eastAsia="en-US"/>
        </w:rPr>
        <w:t>данные в связанных таблицах Схемы:</w:t>
      </w:r>
    </w:p>
    <w:bookmarkEnd w:id="0"/>
    <w:bookmarkEnd w:id="1"/>
    <w:p w:rsidR="00A12643" w:rsidRPr="00A12643" w:rsidRDefault="000C521A" w:rsidP="00A12643">
      <w:pPr>
        <w:widowControl w:val="0"/>
        <w:numPr>
          <w:ilvl w:val="0"/>
          <w:numId w:val="1"/>
        </w:numPr>
        <w:tabs>
          <w:tab w:val="left" w:pos="993"/>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Таблицу 6.</w:t>
      </w:r>
      <w:r w:rsidR="001B4BBE">
        <w:rPr>
          <w:rFonts w:ascii="Times New Roman" w:hAnsi="Times New Roman"/>
          <w:bCs/>
          <w:spacing w:val="-5"/>
          <w:sz w:val="24"/>
          <w:lang w:eastAsia="en-US"/>
        </w:rPr>
        <w:t>7</w:t>
      </w:r>
      <w:r w:rsidR="00C9189D">
        <w:rPr>
          <w:rFonts w:ascii="Times New Roman" w:hAnsi="Times New Roman"/>
          <w:bCs/>
          <w:spacing w:val="-5"/>
          <w:sz w:val="24"/>
          <w:lang w:eastAsia="en-US"/>
        </w:rPr>
        <w:t xml:space="preserve"> Схемы</w:t>
      </w:r>
      <w:r w:rsidR="00B33169">
        <w:rPr>
          <w:rFonts w:ascii="Times New Roman" w:hAnsi="Times New Roman"/>
          <w:bCs/>
          <w:spacing w:val="-5"/>
          <w:sz w:val="24"/>
          <w:lang w:eastAsia="en-US"/>
        </w:rPr>
        <w:t xml:space="preserve"> и Таблицу 7.5</w:t>
      </w:r>
      <w:r w:rsidR="00426C7B">
        <w:rPr>
          <w:rFonts w:ascii="Times New Roman" w:hAnsi="Times New Roman"/>
          <w:bCs/>
          <w:spacing w:val="-5"/>
          <w:sz w:val="24"/>
          <w:lang w:eastAsia="en-US"/>
        </w:rPr>
        <w:t xml:space="preserve"> </w:t>
      </w:r>
      <w:r w:rsidR="00A12643" w:rsidRPr="00A12643">
        <w:rPr>
          <w:rFonts w:ascii="Times New Roman" w:hAnsi="Times New Roman"/>
          <w:bCs/>
          <w:spacing w:val="-5"/>
          <w:sz w:val="24"/>
          <w:lang w:eastAsia="en-US"/>
        </w:rPr>
        <w:t>Главы 7 обосновывающих материалов изложить в следующей редакции:</w:t>
      </w:r>
    </w:p>
    <w:p w:rsidR="00D67985" w:rsidRDefault="00D6798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D67985" w:rsidRDefault="00D6798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D67985" w:rsidRDefault="00D6798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D67985" w:rsidRDefault="00D6798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D67985" w:rsidRDefault="00D6798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D67985" w:rsidRDefault="00D6798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D67985" w:rsidRDefault="00D6798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D67985" w:rsidRDefault="00D6798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D67985" w:rsidRDefault="00D6798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D67985" w:rsidRDefault="00D6798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D67985" w:rsidRDefault="00D6798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8158F5" w:rsidRDefault="008158F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8158F5" w:rsidRDefault="008158F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8158F5" w:rsidRDefault="008158F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8158F5" w:rsidRDefault="008158F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8158F5" w:rsidRDefault="008158F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8158F5" w:rsidRDefault="008158F5" w:rsidP="00051E8D">
      <w:pPr>
        <w:widowControl w:val="0"/>
        <w:tabs>
          <w:tab w:val="left" w:pos="993"/>
        </w:tabs>
        <w:spacing w:after="120"/>
        <w:ind w:left="709" w:firstLine="0"/>
        <w:textAlignment w:val="baseline"/>
        <w:outlineLvl w:val="1"/>
        <w:rPr>
          <w:rFonts w:ascii="Times New Roman" w:hAnsi="Times New Roman"/>
          <w:bCs/>
          <w:spacing w:val="-5"/>
          <w:sz w:val="24"/>
          <w:lang w:eastAsia="en-US"/>
        </w:rPr>
      </w:pPr>
    </w:p>
    <w:p w:rsidR="00D67985" w:rsidRDefault="00D67985" w:rsidP="002B123B">
      <w:pPr>
        <w:widowControl w:val="0"/>
        <w:tabs>
          <w:tab w:val="left" w:pos="993"/>
        </w:tabs>
        <w:spacing w:after="120"/>
        <w:textAlignment w:val="baseline"/>
        <w:outlineLvl w:val="1"/>
        <w:rPr>
          <w:rFonts w:ascii="Times New Roman" w:hAnsi="Times New Roman"/>
          <w:bCs/>
          <w:spacing w:val="-5"/>
          <w:sz w:val="24"/>
          <w:lang w:eastAsia="en-US"/>
        </w:rPr>
        <w:sectPr w:rsidR="00D67985" w:rsidSect="00514FD4">
          <w:headerReference w:type="first" r:id="rId8"/>
          <w:footerReference w:type="first" r:id="rId9"/>
          <w:pgSz w:w="11906" w:h="16838"/>
          <w:pgMar w:top="851" w:right="851" w:bottom="1134" w:left="1134" w:header="709" w:footer="709" w:gutter="0"/>
          <w:cols w:space="708"/>
          <w:docGrid w:linePitch="360"/>
        </w:sectPr>
      </w:pPr>
    </w:p>
    <w:p w:rsidR="008158F5" w:rsidRDefault="008158F5" w:rsidP="008158F5">
      <w:pPr>
        <w:suppressAutoHyphens w:val="0"/>
        <w:autoSpaceDE w:val="0"/>
        <w:autoSpaceDN w:val="0"/>
        <w:adjustRightInd w:val="0"/>
        <w:spacing w:after="0"/>
        <w:ind w:left="0" w:firstLine="0"/>
        <w:jc w:val="left"/>
        <w:rPr>
          <w:rFonts w:ascii="Arial Narrow,Bold" w:eastAsiaTheme="minorHAnsi" w:hAnsi="Arial Narrow,Bold" w:cs="Arial Narrow,Bold"/>
          <w:b/>
          <w:bCs/>
          <w:sz w:val="22"/>
          <w:lang w:eastAsia="en-US"/>
        </w:rPr>
      </w:pPr>
      <w:r>
        <w:rPr>
          <w:rFonts w:ascii="Arial Narrow,Bold" w:eastAsiaTheme="minorHAnsi" w:hAnsi="Arial Narrow,Bold" w:cs="Arial Narrow,Bold"/>
          <w:b/>
          <w:bCs/>
          <w:sz w:val="22"/>
          <w:szCs w:val="22"/>
          <w:lang w:eastAsia="en-US"/>
        </w:rPr>
        <w:t>График модернизации существующих элементов тепловой схемы станции для обеспечения надежного теплоснабжения, тыс. руб. без НДС</w:t>
      </w:r>
    </w:p>
    <w:p w:rsidR="007D72FB" w:rsidRDefault="007D72FB" w:rsidP="00FC318B">
      <w:pPr>
        <w:tabs>
          <w:tab w:val="left" w:pos="1668"/>
        </w:tabs>
        <w:ind w:left="0" w:firstLine="0"/>
        <w:rPr>
          <w:rFonts w:ascii="Times New Roman" w:hAnsi="Times New Roman"/>
          <w:sz w:val="24"/>
          <w:lang w:eastAsia="en-US"/>
        </w:rPr>
      </w:pPr>
    </w:p>
    <w:tbl>
      <w:tblPr>
        <w:tblW w:w="15589" w:type="dxa"/>
        <w:tblInd w:w="-289" w:type="dxa"/>
        <w:tblLook w:val="04A0" w:firstRow="1" w:lastRow="0" w:firstColumn="1" w:lastColumn="0" w:noHBand="0" w:noVBand="1"/>
      </w:tblPr>
      <w:tblGrid>
        <w:gridCol w:w="416"/>
        <w:gridCol w:w="2414"/>
        <w:gridCol w:w="851"/>
        <w:gridCol w:w="850"/>
        <w:gridCol w:w="851"/>
        <w:gridCol w:w="850"/>
        <w:gridCol w:w="851"/>
        <w:gridCol w:w="850"/>
        <w:gridCol w:w="993"/>
        <w:gridCol w:w="992"/>
        <w:gridCol w:w="992"/>
        <w:gridCol w:w="992"/>
        <w:gridCol w:w="851"/>
        <w:gridCol w:w="993"/>
        <w:gridCol w:w="850"/>
        <w:gridCol w:w="993"/>
      </w:tblGrid>
      <w:tr w:rsidR="001B4BBE" w:rsidRPr="001B4BBE" w:rsidTr="001B4BBE">
        <w:trPr>
          <w:trHeight w:val="276"/>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 xml:space="preserve">№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Мероприятия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2018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2019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2020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 xml:space="preserve">2021 год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2022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2027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2028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2029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2030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Итого</w:t>
            </w:r>
          </w:p>
        </w:tc>
      </w:tr>
      <w:tr w:rsidR="001B4BBE" w:rsidRPr="001B4BBE" w:rsidTr="001B4BBE">
        <w:trPr>
          <w:trHeight w:val="421"/>
        </w:trPr>
        <w:tc>
          <w:tcPr>
            <w:tcW w:w="416"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p>
        </w:tc>
      </w:tr>
      <w:tr w:rsidR="001B4BBE" w:rsidRPr="001B4BBE" w:rsidTr="001B4BBE">
        <w:trPr>
          <w:trHeight w:val="276"/>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9</w:t>
            </w:r>
          </w:p>
        </w:tc>
        <w:tc>
          <w:tcPr>
            <w:tcW w:w="993"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10</w:t>
            </w:r>
          </w:p>
        </w:tc>
      </w:tr>
      <w:tr w:rsidR="001B4BBE" w:rsidRPr="001B4BBE" w:rsidTr="001B4BBE">
        <w:trPr>
          <w:trHeight w:val="82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Перекладка существующих коллекторов сетевой воды пиковой котельной №2</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1 175</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43 733</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3 683</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14 476</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13 652</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76 719</w:t>
            </w:r>
          </w:p>
        </w:tc>
      </w:tr>
      <w:tr w:rsidR="001B4BBE" w:rsidRPr="001B4BBE" w:rsidTr="001B4BBE">
        <w:trPr>
          <w:trHeight w:val="8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Перекладка существующего коллектора сетевой воды от ТЭЦ-4 на пиковую котельную №2</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1 036</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18 754</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13 103</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5 948</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38 841</w:t>
            </w:r>
          </w:p>
        </w:tc>
      </w:tr>
      <w:tr w:rsidR="001B4BBE" w:rsidRPr="001B4BBE" w:rsidTr="001B4BBE">
        <w:trPr>
          <w:trHeight w:val="82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 xml:space="preserve">Замена существующих сетевых насосов ТА - 7,8 ТЭЦ-3 марки 22НДС </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32 402</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26 499</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1 300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3 949</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64 150</w:t>
            </w:r>
          </w:p>
        </w:tc>
      </w:tr>
      <w:tr w:rsidR="001B4BBE" w:rsidRPr="001B4BBE" w:rsidTr="001B4BBE">
        <w:trPr>
          <w:trHeight w:val="5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Замена трансферного паропровода ТЭЦ-3</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34 360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25 697</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60 057</w:t>
            </w:r>
          </w:p>
        </w:tc>
      </w:tr>
      <w:tr w:rsidR="001B4BBE" w:rsidRPr="001B4BBE" w:rsidTr="001B4BBE">
        <w:trPr>
          <w:trHeight w:val="76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5</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Замена трансферного паропровода связи ТЭЦ-3 с ТЭЦ-4</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2 102</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31 362</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36 259</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69 723</w:t>
            </w:r>
          </w:p>
        </w:tc>
      </w:tr>
      <w:tr w:rsidR="001B4BBE" w:rsidRPr="001B4BBE" w:rsidTr="001B4BBE">
        <w:trPr>
          <w:trHeight w:val="10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6</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водогрейного котла КВГМ 180-150, ст.№ 1 котельной "Ленинская"</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33 421</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33 421</w:t>
            </w:r>
          </w:p>
        </w:tc>
      </w:tr>
      <w:tr w:rsidR="001B4BBE" w:rsidRPr="001B4BBE" w:rsidTr="001B4BBE">
        <w:trPr>
          <w:trHeight w:val="109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7</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энергетического котла ТГМ-96 ст.№ 11 с заменой ширмового пароперегревателя второго ряда</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28 581</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28 581</w:t>
            </w:r>
          </w:p>
        </w:tc>
      </w:tr>
      <w:tr w:rsidR="001B4BBE" w:rsidRPr="001B4BBE" w:rsidTr="001B4BBE">
        <w:trPr>
          <w:trHeight w:val="103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8</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 xml:space="preserve">Техническое перевооружение энергетического котла ТГМ-96Б ст.№ 15 с заменой потолочно-настенного пароперегревателя </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9 158</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9 422</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18 580</w:t>
            </w:r>
          </w:p>
        </w:tc>
      </w:tr>
      <w:tr w:rsidR="001B4BBE" w:rsidRPr="001B4BBE" w:rsidTr="001B4BBE">
        <w:trPr>
          <w:trHeight w:val="88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9</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Создание автоматизированной системы непрерывного контроля кислорода в теплоносителе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10 087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10 087</w:t>
            </w:r>
          </w:p>
        </w:tc>
      </w:tr>
      <w:tr w:rsidR="001B4BBE" w:rsidRPr="001B4BBE" w:rsidTr="001B4BBE">
        <w:trPr>
          <w:trHeight w:val="112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10</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энергетических котлов ст.№№ 11, 13 с заменой шумоглушителей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3 861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3 861</w:t>
            </w:r>
          </w:p>
        </w:tc>
      </w:tr>
      <w:tr w:rsidR="001B4BBE" w:rsidRPr="001B4BBE" w:rsidTr="001B4BBE">
        <w:trPr>
          <w:trHeight w:val="11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11</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газового хозяйства водогрейного котла ПТВМ-100, ст.№ 1В Пиковой котельной №1</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260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18 253</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15 712</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34 225</w:t>
            </w:r>
          </w:p>
        </w:tc>
      </w:tr>
      <w:tr w:rsidR="001B4BBE" w:rsidRPr="001B4BBE" w:rsidTr="001B4BBE">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12</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энергетических котлов ст. №№ 10, 14 с заменых шумоглушителей</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2 692</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2 692</w:t>
            </w:r>
          </w:p>
        </w:tc>
      </w:tr>
      <w:tr w:rsidR="001B4BBE" w:rsidRPr="001B4BBE" w:rsidTr="001B4BBE">
        <w:trPr>
          <w:trHeight w:val="190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13</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котла водогрейного ПТВМ-180, ст. № 8В с заменой 100% труб левого и правого боковых экранов с коллекторами и коллекторов левого двухсветного экрана</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4 618</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4 618</w:t>
            </w:r>
          </w:p>
        </w:tc>
      </w:tr>
      <w:tr w:rsidR="001B4BBE" w:rsidRPr="001B4BBE" w:rsidTr="001B4BBE">
        <w:trPr>
          <w:trHeight w:val="214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14</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котла водогрейного КВГМ 180-150-2 ст.№2, котельной «Ленинская» с заменой 100% труб конвективной части котла с коллекторами и заменой труб правого бокового-потолочного экрана с коллекторами</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55 168</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55 168</w:t>
            </w:r>
          </w:p>
        </w:tc>
      </w:tr>
      <w:tr w:rsidR="001B4BBE" w:rsidRPr="001B4BBE" w:rsidTr="001B4BBE">
        <w:trPr>
          <w:trHeight w:val="160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15</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газового оборудования котла водогрейного КВГМ 180-150-2 ст.№2, котельной «Ленинская» с заменой системы АМАКС года выпуска 1998-2002гг.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8 451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9 426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17 877</w:t>
            </w:r>
          </w:p>
        </w:tc>
      </w:tr>
      <w:tr w:rsidR="001B4BBE" w:rsidRPr="001B4BBE" w:rsidTr="001B4BBE">
        <w:trPr>
          <w:trHeight w:val="10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16</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энергетического котла ТГМ-96 ст.№10 с заменой настенного экономайзера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8 057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8 057</w:t>
            </w:r>
          </w:p>
        </w:tc>
      </w:tr>
      <w:tr w:rsidR="001B4BBE" w:rsidRPr="001B4BBE" w:rsidTr="001B4BBE">
        <w:trPr>
          <w:trHeight w:val="106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17</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энергетического котла ТГМ-96 ст.№10 с заменой газового оборудования. ПИР</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406</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406</w:t>
            </w:r>
          </w:p>
        </w:tc>
      </w:tr>
      <w:tr w:rsidR="001B4BBE" w:rsidRPr="001B4BBE" w:rsidTr="001B4BBE">
        <w:trPr>
          <w:trHeight w:val="40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18</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Замена сетевых насосов ТГ-9</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7 719</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14 008</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4 906</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26 633</w:t>
            </w:r>
          </w:p>
        </w:tc>
      </w:tr>
      <w:tr w:rsidR="001B4BBE" w:rsidRPr="001B4BBE" w:rsidTr="001B4BBE">
        <w:trPr>
          <w:trHeight w:val="40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19</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Замена сетевых насосов ТГ-10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9 060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14 008</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9 481</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32 549</w:t>
            </w:r>
          </w:p>
        </w:tc>
      </w:tr>
      <w:tr w:rsidR="001B4BBE" w:rsidRPr="001B4BBE" w:rsidTr="001B4BBE">
        <w:trPr>
          <w:trHeight w:val="40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20</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Замена сетевого насоса ТЭЦ-2</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1 479</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1 479</w:t>
            </w:r>
          </w:p>
        </w:tc>
      </w:tr>
      <w:tr w:rsidR="001B4BBE" w:rsidRPr="001B4BBE" w:rsidTr="001B4BBE">
        <w:trPr>
          <w:trHeight w:val="66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21</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Замена насосного агрегата №1 водоструйных эжекторов УГВС-2</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1 067</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1 067</w:t>
            </w:r>
          </w:p>
        </w:tc>
      </w:tr>
      <w:tr w:rsidR="001B4BBE" w:rsidRPr="001B4BBE" w:rsidTr="001B4BBE">
        <w:trPr>
          <w:trHeight w:val="8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22</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Реализация проекта "Защита обратных сетевых трубопроводов от превышения давления"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2 000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7 146</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9 375</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18 521</w:t>
            </w:r>
          </w:p>
        </w:tc>
      </w:tr>
      <w:tr w:rsidR="001B4BBE" w:rsidRPr="001B4BBE" w:rsidTr="001B4BBE">
        <w:trPr>
          <w:trHeight w:val="5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23</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Замена насосного агрегата №1 водоструйных эжекторов УГВС-1</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606</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606</w:t>
            </w:r>
          </w:p>
        </w:tc>
      </w:tr>
      <w:tr w:rsidR="001B4BBE" w:rsidRPr="001B4BBE" w:rsidTr="001B4BBE">
        <w:trPr>
          <w:trHeight w:val="282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24</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энергетического котла ТГМ-96 ст. № 10 с заменой потолочного пароперегревателя котла с камерами, экранов, радиационного пароперегревателя, заменой настенного пароперегревателя, газового оборудования и газопровода котла, монтажом АСУ ТП котла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31 200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55 412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86 612</w:t>
            </w:r>
          </w:p>
        </w:tc>
      </w:tr>
      <w:tr w:rsidR="001B4BBE" w:rsidRPr="001B4BBE" w:rsidTr="001B4BBE">
        <w:trPr>
          <w:trHeight w:val="1788"/>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25</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энергетического котла ТГМ-96 ст. № 11 с заменой поверхностей нагрева, газового оборудования и газопровода котла, монтажом системы вибромониторинга тяго-дутьевых механизмов и АСУ ТП котла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437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64 363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14 071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78 871</w:t>
            </w:r>
          </w:p>
        </w:tc>
      </w:tr>
      <w:tr w:rsidR="001B4BBE" w:rsidRPr="001B4BBE" w:rsidTr="001B4BBE">
        <w:trPr>
          <w:trHeight w:val="1572"/>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26</w:t>
            </w:r>
          </w:p>
        </w:tc>
        <w:tc>
          <w:tcPr>
            <w:tcW w:w="2414" w:type="dxa"/>
            <w:tcBorders>
              <w:top w:val="single" w:sz="4" w:space="0" w:color="auto"/>
              <w:left w:val="nil"/>
              <w:bottom w:val="single" w:sz="4" w:space="0" w:color="auto"/>
              <w:right w:val="single" w:sz="4" w:space="0" w:color="000000"/>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энергетического котла ТГМ-96 ст. № 12 с заменой поверхностей нагрева, монтажом дымососов рециркуляции газов, монтажом АСУ ТП котла</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128 718</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215 686</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344 404</w:t>
            </w:r>
          </w:p>
        </w:tc>
      </w:tr>
      <w:tr w:rsidR="001B4BBE" w:rsidRPr="001B4BBE" w:rsidTr="001B4BBE">
        <w:trPr>
          <w:trHeight w:val="187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27</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энергетического котла ТГМ-96 № 13  с заменой поверхностей нагрева, трансферного паропровода котла, монтажом дымососов рециркуляции газов, монтажом АСУ ТП котла</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2 571</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139 680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142 251</w:t>
            </w:r>
          </w:p>
        </w:tc>
      </w:tr>
      <w:tr w:rsidR="001B4BBE" w:rsidRPr="001B4BBE" w:rsidTr="001B4BBE">
        <w:trPr>
          <w:trHeight w:val="228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28</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609" w:rsidRDefault="00FA7609" w:rsidP="001B4BBE">
            <w:pPr>
              <w:suppressAutoHyphens w:val="0"/>
              <w:spacing w:after="0"/>
              <w:ind w:left="0" w:firstLine="0"/>
              <w:jc w:val="left"/>
              <w:rPr>
                <w:rFonts w:ascii="Times New Roman" w:hAnsi="Times New Roman"/>
                <w:color w:val="000000"/>
                <w:szCs w:val="20"/>
                <w:lang w:eastAsia="ru-RU"/>
              </w:rPr>
            </w:pPr>
          </w:p>
          <w:p w:rsid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энергетического котла ТГМ-96 ст. № 14 с заменой поверхностей нагрева, трансферного паропровода котла, заменой обмуровки топки котла,  монтажом дымососов рециркуляции газов, монтажом АСУ ТП котла</w:t>
            </w:r>
          </w:p>
          <w:p w:rsidR="001B4BBE" w:rsidRPr="001B4BBE" w:rsidRDefault="001B4BBE" w:rsidP="001B4BBE">
            <w:pPr>
              <w:suppressAutoHyphens w:val="0"/>
              <w:spacing w:after="0"/>
              <w:ind w:left="0" w:firstLine="0"/>
              <w:jc w:val="left"/>
              <w:rPr>
                <w:rFonts w:ascii="Times New Roman" w:hAnsi="Times New Roman"/>
                <w:color w:val="00000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2 571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187 339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189 910</w:t>
            </w:r>
          </w:p>
        </w:tc>
      </w:tr>
      <w:tr w:rsidR="001B4BBE" w:rsidRPr="001B4BBE" w:rsidTr="001B4BBE">
        <w:trPr>
          <w:trHeight w:val="214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29</w:t>
            </w:r>
          </w:p>
        </w:tc>
        <w:tc>
          <w:tcPr>
            <w:tcW w:w="2414" w:type="dxa"/>
            <w:tcBorders>
              <w:top w:val="single" w:sz="4" w:space="0" w:color="auto"/>
              <w:left w:val="nil"/>
              <w:bottom w:val="single" w:sz="4" w:space="0" w:color="auto"/>
              <w:right w:val="single" w:sz="4" w:space="0" w:color="000000"/>
            </w:tcBorders>
            <w:shd w:val="clear" w:color="auto" w:fill="auto"/>
            <w:vAlign w:val="center"/>
            <w:hideMark/>
          </w:tcPr>
          <w:p w:rsid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энергетического котла ТГМ-96 ст. № 15 с заменой шумоглушителя,  трансферного паропровода котла, поверхностей нагрева, монтажом дымососов рециркуляции газов, монтажом АСУ ТП котла</w:t>
            </w:r>
          </w:p>
          <w:p w:rsidR="001B4BBE" w:rsidRPr="001B4BBE" w:rsidRDefault="001B4BBE" w:rsidP="001B4BBE">
            <w:pPr>
              <w:suppressAutoHyphens w:val="0"/>
              <w:spacing w:after="0"/>
              <w:ind w:left="0" w:firstLine="0"/>
              <w:jc w:val="left"/>
              <w:rPr>
                <w:rFonts w:ascii="Times New Roman" w:hAnsi="Times New Roman"/>
                <w:color w:val="00000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1 442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1 373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2 571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144 471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53 909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203 766</w:t>
            </w:r>
          </w:p>
        </w:tc>
      </w:tr>
      <w:tr w:rsidR="001B4BBE" w:rsidRPr="001B4BBE" w:rsidTr="001B4BBE">
        <w:trPr>
          <w:trHeight w:val="1968"/>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30</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энергетического котла БКЗ-420-140 НГМ-4 ст. №16 с заменой шумоглушителя, трансферного паропровода,  монтажом системы вибромониторинга тяго-дутьевых механизмов</w:t>
            </w:r>
          </w:p>
          <w:p w:rsidR="001B4BBE" w:rsidRPr="001B4BBE" w:rsidRDefault="001B4BBE" w:rsidP="001B4BBE">
            <w:pPr>
              <w:suppressAutoHyphens w:val="0"/>
              <w:spacing w:after="0"/>
              <w:ind w:left="0" w:firstLine="0"/>
              <w:jc w:val="left"/>
              <w:rPr>
                <w:rFonts w:ascii="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1 442</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1 255</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2 549</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5 246</w:t>
            </w:r>
          </w:p>
        </w:tc>
      </w:tr>
      <w:tr w:rsidR="001B4BBE" w:rsidRPr="001B4BBE" w:rsidTr="00FA7609">
        <w:trPr>
          <w:trHeight w:val="1596"/>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31</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водогрейного КВГМ 180-150-2 ст. № 1 котельной «Ленинская» с заменой поверхностей нагрева, газового оборудования, монтажом АСУ ТП котла</w:t>
            </w:r>
          </w:p>
          <w:p w:rsidR="001B4BBE" w:rsidRPr="001B4BBE" w:rsidRDefault="001B4BBE" w:rsidP="001B4BBE">
            <w:pPr>
              <w:suppressAutoHyphens w:val="0"/>
              <w:spacing w:after="0"/>
              <w:ind w:left="0" w:firstLine="0"/>
              <w:jc w:val="left"/>
              <w:rPr>
                <w:rFonts w:ascii="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37 427</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37 427</w:t>
            </w:r>
          </w:p>
        </w:tc>
      </w:tr>
      <w:tr w:rsidR="001B4BBE" w:rsidRPr="001B4BBE" w:rsidTr="00FA7609">
        <w:trPr>
          <w:trHeight w:val="416"/>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32</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водогрейного КВГМ 180-150-2 ст. № 2 котельной «Ленинская» с заменой поверхностей нагрева, монтажом АСУ ТП котла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r>
      <w:tr w:rsidR="001B4BBE" w:rsidRPr="001B4BBE" w:rsidTr="00FA7609">
        <w:trPr>
          <w:trHeight w:val="82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33</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водогрейного котла ПТВМ-180 ст.№ 5В с заменой экранов</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16 043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16 043</w:t>
            </w:r>
          </w:p>
        </w:tc>
      </w:tr>
      <w:tr w:rsidR="001B4BBE" w:rsidRPr="001B4BBE" w:rsidTr="001B4BBE">
        <w:trPr>
          <w:trHeight w:val="11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34</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водогрейного котла ПТВМ-180 ст.№ 6В с заменой заднего экрана с коллекторами</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9 581</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9 581</w:t>
            </w:r>
          </w:p>
        </w:tc>
      </w:tr>
      <w:tr w:rsidR="001B4BBE" w:rsidRPr="001B4BBE" w:rsidTr="001B4BBE">
        <w:trPr>
          <w:trHeight w:val="109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35</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системы отопления пиковых котельных ПК-1,2 с заменых головных задвижек</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3 500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20 480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26 085</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29 666</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79 732</w:t>
            </w:r>
          </w:p>
        </w:tc>
      </w:tr>
      <w:tr w:rsidR="001B4BBE" w:rsidRPr="001B4BBE" w:rsidTr="001B4BBE">
        <w:trPr>
          <w:trHeight w:val="8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36</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установки горячего водоснабжения УГВС-1</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szCs w:val="20"/>
                <w:lang w:eastAsia="ru-RU"/>
              </w:rPr>
            </w:pPr>
            <w:r w:rsidRPr="001B4BBE">
              <w:rPr>
                <w:rFonts w:ascii="Times New Roman" w:hAnsi="Times New Roman"/>
                <w:szCs w:val="20"/>
                <w:lang w:eastAsia="ru-RU"/>
              </w:rPr>
              <w:t>3000</w:t>
            </w:r>
          </w:p>
        </w:tc>
        <w:tc>
          <w:tcPr>
            <w:tcW w:w="851"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3 000</w:t>
            </w:r>
          </w:p>
        </w:tc>
      </w:tr>
      <w:tr w:rsidR="001B4BBE" w:rsidRPr="001B4BBE" w:rsidTr="001B4BBE">
        <w:trPr>
          <w:trHeight w:val="9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37</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установки горячего водоснабжения УГВС-2</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3 733</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7 857</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25 971</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18 882</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31 591</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24 062</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45 392</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157 488</w:t>
            </w:r>
          </w:p>
        </w:tc>
      </w:tr>
      <w:tr w:rsidR="001B4BBE" w:rsidRPr="001B4BBE" w:rsidTr="001B4BBE">
        <w:trPr>
          <w:trHeight w:val="106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38</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системы горячего водоснабжения с сооружением буферных емкостей горячей воды</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269</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21 410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95 409</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117 088</w:t>
            </w:r>
          </w:p>
        </w:tc>
      </w:tr>
      <w:tr w:rsidR="001B4BBE" w:rsidRPr="001B4BBE" w:rsidTr="001B4BBE">
        <w:trPr>
          <w:trHeight w:val="10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39</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системы отопления ТЭЦ-4 с заменой сетевых насосов ТГ-11, ТГ-12</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4 000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21 140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25 140</w:t>
            </w:r>
          </w:p>
        </w:tc>
      </w:tr>
      <w:tr w:rsidR="001B4BBE" w:rsidRPr="001B4BBE" w:rsidTr="001B4BBE">
        <w:trPr>
          <w:trHeight w:val="142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40</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системы отопления ТЭЦ-2 с заменой сетевых насосов и бойлеров отопления с возвратом конденсата на ТЭЦ-3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3 111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2 205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20 830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34 706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22 288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17 511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67 862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168 513</w:t>
            </w:r>
          </w:p>
        </w:tc>
      </w:tr>
      <w:tr w:rsidR="001B4BBE" w:rsidRPr="001B4BBE" w:rsidTr="001B4BBE">
        <w:trPr>
          <w:trHeight w:val="1539"/>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41</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 xml:space="preserve">Техническое перевооружение систем отопления ТГ 7-8 с монтажом перемычки на напоре сетевых насосов второго подъёма. Монтаж перемычек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1 556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10 374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57 494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59 793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129 217</w:t>
            </w:r>
          </w:p>
        </w:tc>
      </w:tr>
      <w:tr w:rsidR="001B4BBE" w:rsidRPr="001B4BBE" w:rsidTr="001B4BBE">
        <w:trPr>
          <w:trHeight w:val="106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42</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системы подачи резервного топлива на котельное оборудование</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1 167</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16 453</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74 494</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26 483</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118 597</w:t>
            </w:r>
          </w:p>
        </w:tc>
      </w:tr>
      <w:tr w:rsidR="001B4BBE" w:rsidRPr="001B4BBE" w:rsidTr="001B4BBE">
        <w:trPr>
          <w:trHeight w:val="106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43</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систем подачи резервного топлива к горелкам котлов ст. № 12, 13 14, 15, 16</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580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65 629</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43 976</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110 185</w:t>
            </w:r>
          </w:p>
        </w:tc>
      </w:tr>
      <w:tr w:rsidR="001B4BBE" w:rsidRPr="001B4BBE" w:rsidTr="001B4BBE">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44</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 xml:space="preserve">Техническое перевооружение системы отопления. </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524</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971</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15 054</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15 656</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29 499</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61 704</w:t>
            </w:r>
          </w:p>
        </w:tc>
      </w:tr>
      <w:tr w:rsidR="001B4BBE" w:rsidRPr="001B4BBE" w:rsidTr="001B4BBE">
        <w:trPr>
          <w:trHeight w:val="109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45</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Создание системы химико-технологического мониторинга водно-химического режима оборудования ТЭЦ-3,4,5</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36 844</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53 526</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90 370</w:t>
            </w:r>
          </w:p>
        </w:tc>
      </w:tr>
      <w:tr w:rsidR="001B4BBE" w:rsidRPr="001B4BBE" w:rsidTr="001B4BBE">
        <w:trPr>
          <w:trHeight w:val="1632"/>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46</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Техническое перевооружение подземного газопровода высокого давления I категории «п. Доскино - Автозавод», по выносу 2 задвижек Ду 600мм из колодцев на поверхность</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3 657</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16 825</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17 570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38 053</w:t>
            </w:r>
          </w:p>
        </w:tc>
      </w:tr>
      <w:tr w:rsidR="001B4BBE" w:rsidRPr="001B4BBE" w:rsidTr="001B4BBE">
        <w:trPr>
          <w:trHeight w:val="1956"/>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47</w:t>
            </w:r>
          </w:p>
        </w:tc>
        <w:tc>
          <w:tcPr>
            <w:tcW w:w="241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 xml:space="preserve">Техническое перевооружение "Наружного газопровода от ГРС ТЭЦ до ЦРС" с установкой коммерческого узла учета расхода природного газа от резервного ввода от ГРС «Горький-2», ГРС «Горький-3» на ООО «Автозаводская ТЭЦ» </w:t>
            </w:r>
          </w:p>
        </w:tc>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607B3" w:rsidRDefault="002607B3" w:rsidP="001B4BBE">
            <w:pPr>
              <w:suppressAutoHyphens w:val="0"/>
              <w:spacing w:after="0"/>
              <w:ind w:left="0" w:firstLine="0"/>
              <w:jc w:val="center"/>
              <w:rPr>
                <w:rFonts w:asciiTheme="minorHAnsi" w:eastAsiaTheme="minorHAnsi" w:hAnsiTheme="minorHAnsi" w:cstheme="minorBidi"/>
                <w:sz w:val="22"/>
                <w:szCs w:val="22"/>
                <w:lang w:eastAsia="en-US"/>
              </w:rPr>
            </w:pPr>
            <w:r>
              <w:rPr>
                <w:lang w:eastAsia="ru-RU"/>
              </w:rPr>
              <w:fldChar w:fldCharType="begin"/>
            </w:r>
            <w:r>
              <w:rPr>
                <w:lang w:eastAsia="ru-RU"/>
              </w:rPr>
              <w:instrText xml:space="preserve"> LINK </w:instrText>
            </w:r>
            <w:r w:rsidR="00633FED">
              <w:rPr>
                <w:lang w:eastAsia="ru-RU"/>
              </w:rPr>
              <w:instrText xml:space="preserve">Excel.Sheet.12 "C:\\Users\\Kayushkin_MP\\Desktop\\Скан\\Схема теплоснабжения\\26.05.2023\\Для Схемы 26.05.2023.xlsx" Лист1!R90C10 </w:instrText>
            </w:r>
            <w:r>
              <w:rPr>
                <w:lang w:eastAsia="ru-RU"/>
              </w:rPr>
              <w:instrText xml:space="preserve">\a \f 4 \h </w:instrText>
            </w:r>
            <w:r>
              <w:rPr>
                <w:lang w:eastAsia="ru-RU"/>
              </w:rPr>
              <w:fldChar w:fldCharType="separate"/>
            </w:r>
          </w:p>
          <w:p w:rsidR="002607B3" w:rsidRPr="002607B3" w:rsidRDefault="002607B3" w:rsidP="002607B3">
            <w:pPr>
              <w:suppressAutoHyphens w:val="0"/>
              <w:spacing w:after="0"/>
              <w:ind w:left="0" w:firstLine="0"/>
              <w:jc w:val="center"/>
              <w:rPr>
                <w:rFonts w:ascii="Times New Roman" w:hAnsi="Times New Roman"/>
                <w:color w:val="000000"/>
                <w:szCs w:val="20"/>
                <w:lang w:eastAsia="ru-RU"/>
              </w:rPr>
            </w:pPr>
            <w:r w:rsidRPr="002607B3">
              <w:rPr>
                <w:rFonts w:ascii="Times New Roman" w:hAnsi="Times New Roman"/>
                <w:color w:val="000000"/>
                <w:szCs w:val="20"/>
                <w:lang w:eastAsia="ru-RU"/>
              </w:rPr>
              <w:t>9 540</w:t>
            </w:r>
          </w:p>
          <w:p w:rsidR="001B4BBE" w:rsidRPr="001B4BBE" w:rsidRDefault="002607B3" w:rsidP="002607B3">
            <w:pPr>
              <w:suppressAutoHyphens w:val="0"/>
              <w:spacing w:after="0"/>
              <w:ind w:left="0" w:firstLine="0"/>
              <w:rPr>
                <w:rFonts w:ascii="Times New Roman" w:hAnsi="Times New Roman"/>
                <w:color w:val="000000"/>
                <w:szCs w:val="20"/>
                <w:lang w:eastAsia="ru-RU"/>
              </w:rPr>
            </w:pPr>
            <w:r>
              <w:rPr>
                <w:rFonts w:ascii="Times New Roman" w:hAnsi="Times New Roman"/>
                <w:color w:val="000000"/>
                <w:szCs w:val="20"/>
                <w:lang w:eastAsia="ru-RU"/>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B4BBE" w:rsidRPr="001B4BBE" w:rsidRDefault="002607B3" w:rsidP="001B4BBE">
            <w:pPr>
              <w:suppressAutoHyphens w:val="0"/>
              <w:spacing w:after="0"/>
              <w:ind w:left="0" w:firstLine="0"/>
              <w:jc w:val="center"/>
              <w:rPr>
                <w:rFonts w:ascii="Times New Roman" w:hAnsi="Times New Roman"/>
                <w:b/>
                <w:bCs/>
                <w:color w:val="000000"/>
                <w:szCs w:val="20"/>
                <w:lang w:eastAsia="ru-RU"/>
              </w:rPr>
            </w:pPr>
            <w:r>
              <w:rPr>
                <w:rFonts w:ascii="Times New Roman" w:hAnsi="Times New Roman"/>
                <w:b/>
                <w:bCs/>
                <w:color w:val="000000"/>
                <w:szCs w:val="20"/>
                <w:lang w:eastAsia="ru-RU"/>
              </w:rPr>
              <w:t>9 540</w:t>
            </w:r>
          </w:p>
        </w:tc>
      </w:tr>
      <w:tr w:rsidR="001B4BBE" w:rsidRPr="001B4BBE" w:rsidTr="001B4BBE">
        <w:trPr>
          <w:trHeight w:val="516"/>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48</w:t>
            </w:r>
          </w:p>
        </w:tc>
        <w:tc>
          <w:tcPr>
            <w:tcW w:w="2414" w:type="dxa"/>
            <w:tcBorders>
              <w:top w:val="single" w:sz="4" w:space="0" w:color="auto"/>
              <w:left w:val="nil"/>
              <w:bottom w:val="single" w:sz="4" w:space="0" w:color="auto"/>
              <w:right w:val="single" w:sz="4" w:space="0" w:color="auto"/>
            </w:tcBorders>
            <w:shd w:val="clear" w:color="000000" w:fill="FFFF00"/>
            <w:vAlign w:val="center"/>
            <w:hideMark/>
          </w:tcPr>
          <w:p w:rsidR="001B4BBE" w:rsidRPr="001B4BBE" w:rsidRDefault="001B4BBE" w:rsidP="00633FED">
            <w:pPr>
              <w:suppressAutoHyphens w:val="0"/>
              <w:spacing w:after="0"/>
              <w:ind w:left="0" w:firstLine="0"/>
              <w:jc w:val="left"/>
              <w:rPr>
                <w:rFonts w:ascii="Times New Roman" w:hAnsi="Times New Roman"/>
                <w:color w:val="000000"/>
                <w:szCs w:val="20"/>
                <w:lang w:eastAsia="ru-RU"/>
              </w:rPr>
            </w:pPr>
            <w:r w:rsidRPr="00633FED">
              <w:rPr>
                <w:rFonts w:ascii="Times New Roman" w:hAnsi="Times New Roman"/>
                <w:color w:val="000000"/>
                <w:szCs w:val="20"/>
                <w:highlight w:val="cyan"/>
                <w:lang w:eastAsia="ru-RU"/>
              </w:rPr>
              <w:t>Техническое перевооружение ПЭН-</w:t>
            </w:r>
            <w:r w:rsidR="00633FED" w:rsidRPr="00633FED">
              <w:rPr>
                <w:rFonts w:ascii="Times New Roman" w:hAnsi="Times New Roman"/>
                <w:color w:val="000000"/>
                <w:szCs w:val="20"/>
                <w:highlight w:val="cyan"/>
                <w:lang w:eastAsia="ru-RU"/>
              </w:rPr>
              <w:t>6</w:t>
            </w:r>
            <w:r w:rsidRPr="00633FED">
              <w:rPr>
                <w:rFonts w:ascii="Times New Roman" w:hAnsi="Times New Roman"/>
                <w:color w:val="000000"/>
                <w:szCs w:val="20"/>
                <w:highlight w:val="cyan"/>
                <w:lang w:eastAsia="ru-RU"/>
              </w:rPr>
              <w:t xml:space="preserve"> ТЭЦ-4 с заменой насосного агрегата</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iCs/>
                <w:color w:val="000000"/>
                <w:szCs w:val="20"/>
                <w:lang w:eastAsia="ru-RU"/>
              </w:rPr>
            </w:pPr>
            <w:r w:rsidRPr="001B4BBE">
              <w:rPr>
                <w:rFonts w:ascii="Times New Roman" w:hAnsi="Times New Roman"/>
                <w:iCs/>
                <w:color w:val="000000"/>
                <w:szCs w:val="20"/>
                <w:lang w:eastAsia="ru-RU"/>
              </w:rPr>
              <w:t>59 000</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1B4BBE" w:rsidP="001B4BBE">
            <w:pPr>
              <w:suppressAutoHyphens w:val="0"/>
              <w:spacing w:after="0"/>
              <w:ind w:left="0" w:firstLine="0"/>
              <w:jc w:val="center"/>
              <w:rPr>
                <w:rFonts w:ascii="Times New Roman" w:hAnsi="Times New Roman"/>
                <w:color w:val="000000"/>
                <w:szCs w:val="20"/>
                <w:lang w:eastAsia="ru-RU"/>
              </w:rPr>
            </w:pPr>
            <w:r w:rsidRPr="001B4BBE">
              <w:rPr>
                <w:rFonts w:ascii="Times New Roman" w:hAnsi="Times New Roman"/>
                <w:color w:val="000000"/>
                <w:szCs w:val="20"/>
                <w:lang w:eastAsia="ru-RU"/>
              </w:rPr>
              <w:t>0</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rsidR="001B4BBE" w:rsidRPr="001B4BBE" w:rsidRDefault="006E6954" w:rsidP="001B4BBE">
            <w:pPr>
              <w:suppressAutoHyphens w:val="0"/>
              <w:spacing w:after="0"/>
              <w:ind w:left="0" w:firstLine="0"/>
              <w:jc w:val="center"/>
              <w:rPr>
                <w:rFonts w:ascii="Times New Roman" w:hAnsi="Times New Roman"/>
                <w:b/>
                <w:bCs/>
                <w:color w:val="000000"/>
                <w:szCs w:val="20"/>
                <w:lang w:eastAsia="ru-RU"/>
              </w:rPr>
            </w:pPr>
            <w:r>
              <w:rPr>
                <w:rFonts w:ascii="Times New Roman" w:hAnsi="Times New Roman"/>
                <w:b/>
                <w:bCs/>
                <w:color w:val="000000"/>
                <w:szCs w:val="20"/>
                <w:lang w:eastAsia="ru-RU"/>
              </w:rPr>
              <w:t>59 000</w:t>
            </w:r>
          </w:p>
        </w:tc>
      </w:tr>
      <w:tr w:rsidR="001B4BBE" w:rsidRPr="001B4BBE" w:rsidTr="001B4BBE">
        <w:trPr>
          <w:trHeight w:val="14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color w:val="000000"/>
                <w:szCs w:val="20"/>
                <w:lang w:eastAsia="ru-RU"/>
              </w:rPr>
            </w:pPr>
            <w:r w:rsidRPr="001B4BBE">
              <w:rPr>
                <w:rFonts w:ascii="Times New Roman" w:hAnsi="Times New Roman"/>
                <w:color w:val="000000"/>
                <w:szCs w:val="20"/>
                <w:lang w:eastAsia="ru-RU"/>
              </w:rPr>
              <w:t> </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1B4BBE" w:rsidRPr="001B4BBE" w:rsidRDefault="001B4BBE" w:rsidP="001B4BBE">
            <w:pPr>
              <w:suppressAutoHyphens w:val="0"/>
              <w:spacing w:after="0"/>
              <w:ind w:left="0" w:firstLine="0"/>
              <w:jc w:val="left"/>
              <w:rPr>
                <w:rFonts w:ascii="Times New Roman" w:hAnsi="Times New Roman"/>
                <w:b/>
                <w:bCs/>
                <w:color w:val="000000"/>
                <w:szCs w:val="20"/>
                <w:lang w:eastAsia="ru-RU"/>
              </w:rPr>
            </w:pPr>
            <w:r w:rsidRPr="001B4BBE">
              <w:rPr>
                <w:rFonts w:ascii="Times New Roman" w:hAnsi="Times New Roman"/>
                <w:b/>
                <w:bCs/>
                <w:color w:val="000000"/>
                <w:szCs w:val="20"/>
                <w:lang w:eastAsia="ru-RU"/>
              </w:rPr>
              <w:t>Итого по модернизации существующих элементов тепловой схемы станции для обеспечения надежного теплоснабжения</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68 973</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right="-109"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192 735</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right="-107"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141 635</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right="-103"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227 583</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right="-101"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224 021</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right="-111"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176 330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2607B3" w:rsidP="001B4BBE">
            <w:pPr>
              <w:suppressAutoHyphens w:val="0"/>
              <w:spacing w:after="0"/>
              <w:ind w:left="0" w:firstLine="0"/>
              <w:jc w:val="center"/>
              <w:rPr>
                <w:rFonts w:ascii="Times New Roman" w:hAnsi="Times New Roman"/>
                <w:b/>
                <w:bCs/>
                <w:color w:val="000000"/>
                <w:szCs w:val="20"/>
                <w:lang w:eastAsia="ru-RU"/>
              </w:rPr>
            </w:pPr>
            <w:r>
              <w:rPr>
                <w:rFonts w:ascii="Times New Roman" w:hAnsi="Times New Roman"/>
                <w:b/>
                <w:bCs/>
                <w:color w:val="000000"/>
                <w:szCs w:val="20"/>
                <w:lang w:eastAsia="ru-RU"/>
              </w:rPr>
              <w:t xml:space="preserve">283 383 </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223 300</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232 232</w:t>
            </w:r>
          </w:p>
        </w:tc>
        <w:tc>
          <w:tcPr>
            <w:tcW w:w="992"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263 623</w:t>
            </w:r>
          </w:p>
        </w:tc>
        <w:tc>
          <w:tcPr>
            <w:tcW w:w="851"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right="-104"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274 168</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285 135</w:t>
            </w:r>
          </w:p>
        </w:tc>
        <w:tc>
          <w:tcPr>
            <w:tcW w:w="850" w:type="dxa"/>
            <w:tcBorders>
              <w:top w:val="nil"/>
              <w:left w:val="nil"/>
              <w:bottom w:val="single" w:sz="4" w:space="0" w:color="auto"/>
              <w:right w:val="single" w:sz="4" w:space="0" w:color="auto"/>
            </w:tcBorders>
            <w:shd w:val="clear" w:color="auto" w:fill="auto"/>
            <w:noWrap/>
            <w:vAlign w:val="center"/>
            <w:hideMark/>
          </w:tcPr>
          <w:p w:rsidR="001B4BBE" w:rsidRPr="001B4BBE" w:rsidRDefault="001B4BBE" w:rsidP="001B4BBE">
            <w:pPr>
              <w:suppressAutoHyphens w:val="0"/>
              <w:spacing w:after="0"/>
              <w:ind w:left="0" w:right="-107" w:firstLine="0"/>
              <w:jc w:val="center"/>
              <w:rPr>
                <w:rFonts w:ascii="Times New Roman" w:hAnsi="Times New Roman"/>
                <w:b/>
                <w:bCs/>
                <w:color w:val="000000"/>
                <w:szCs w:val="20"/>
                <w:lang w:eastAsia="ru-RU"/>
              </w:rPr>
            </w:pPr>
            <w:r w:rsidRPr="001B4BBE">
              <w:rPr>
                <w:rFonts w:ascii="Times New Roman" w:hAnsi="Times New Roman"/>
                <w:b/>
                <w:bCs/>
                <w:color w:val="000000"/>
                <w:szCs w:val="20"/>
                <w:lang w:eastAsia="ru-RU"/>
              </w:rPr>
              <w:t>296 540</w:t>
            </w:r>
          </w:p>
        </w:tc>
        <w:tc>
          <w:tcPr>
            <w:tcW w:w="993" w:type="dxa"/>
            <w:tcBorders>
              <w:top w:val="nil"/>
              <w:left w:val="nil"/>
              <w:bottom w:val="single" w:sz="4" w:space="0" w:color="auto"/>
              <w:right w:val="single" w:sz="4" w:space="0" w:color="auto"/>
            </w:tcBorders>
            <w:shd w:val="clear" w:color="auto" w:fill="auto"/>
            <w:noWrap/>
            <w:vAlign w:val="center"/>
            <w:hideMark/>
          </w:tcPr>
          <w:p w:rsidR="001B4BBE" w:rsidRPr="001B4BBE" w:rsidRDefault="002607B3" w:rsidP="001B4BBE">
            <w:pPr>
              <w:suppressAutoHyphens w:val="0"/>
              <w:spacing w:after="0"/>
              <w:ind w:left="0" w:right="-112" w:firstLine="0"/>
              <w:jc w:val="center"/>
              <w:rPr>
                <w:rFonts w:ascii="Times New Roman" w:hAnsi="Times New Roman"/>
                <w:b/>
                <w:bCs/>
                <w:color w:val="000000"/>
                <w:szCs w:val="20"/>
                <w:lang w:eastAsia="ru-RU"/>
              </w:rPr>
            </w:pPr>
            <w:r>
              <w:rPr>
                <w:rFonts w:ascii="Times New Roman" w:hAnsi="Times New Roman"/>
                <w:b/>
                <w:bCs/>
                <w:color w:val="000000"/>
                <w:szCs w:val="20"/>
                <w:lang w:eastAsia="ru-RU"/>
              </w:rPr>
              <w:t>2 889 659</w:t>
            </w:r>
          </w:p>
        </w:tc>
      </w:tr>
    </w:tbl>
    <w:p w:rsidR="001B4BBE" w:rsidRDefault="001B4BBE" w:rsidP="00FC318B">
      <w:pPr>
        <w:tabs>
          <w:tab w:val="left" w:pos="1668"/>
        </w:tabs>
        <w:ind w:left="0" w:firstLine="0"/>
        <w:rPr>
          <w:lang w:eastAsia="en-US"/>
        </w:rPr>
      </w:pPr>
    </w:p>
    <w:p w:rsidR="001B4BBE" w:rsidRDefault="001B4BBE" w:rsidP="00FC318B">
      <w:pPr>
        <w:tabs>
          <w:tab w:val="left" w:pos="1668"/>
        </w:tabs>
        <w:ind w:left="0" w:firstLine="0"/>
        <w:rPr>
          <w:lang w:eastAsia="en-US"/>
        </w:rPr>
      </w:pPr>
    </w:p>
    <w:p w:rsidR="00150D93" w:rsidRDefault="00150D93" w:rsidP="00FC318B">
      <w:pPr>
        <w:tabs>
          <w:tab w:val="left" w:pos="1668"/>
        </w:tabs>
        <w:ind w:left="0" w:firstLine="0"/>
        <w:rPr>
          <w:rFonts w:asciiTheme="minorHAnsi" w:eastAsiaTheme="minorHAnsi" w:hAnsiTheme="minorHAnsi" w:cstheme="minorBidi"/>
          <w:sz w:val="22"/>
          <w:szCs w:val="22"/>
          <w:lang w:eastAsia="en-US"/>
        </w:rPr>
      </w:pPr>
      <w:r>
        <w:rPr>
          <w:lang w:eastAsia="en-US"/>
        </w:rPr>
        <w:fldChar w:fldCharType="begin"/>
      </w:r>
      <w:r>
        <w:rPr>
          <w:lang w:eastAsia="en-US"/>
        </w:rPr>
        <w:instrText xml:space="preserve"> LINK </w:instrText>
      </w:r>
      <w:r w:rsidR="00633FED">
        <w:rPr>
          <w:lang w:eastAsia="en-US"/>
        </w:rPr>
        <w:instrText xml:space="preserve">Excel.Sheet.12 "C:\\Users\\Kayushkin_MP\\Desktop\\Скан\\Схема теплоснабжения\\17.03.2023\\Для Схемы 17.03.2023.xlsx" Лист1!R1C1:R91C17 </w:instrText>
      </w:r>
      <w:r>
        <w:rPr>
          <w:lang w:eastAsia="en-US"/>
        </w:rPr>
        <w:instrText xml:space="preserve">\a \f 4 \h </w:instrText>
      </w:r>
      <w:r>
        <w:rPr>
          <w:lang w:eastAsia="en-US"/>
        </w:rPr>
        <w:fldChar w:fldCharType="separate"/>
      </w:r>
    </w:p>
    <w:p w:rsidR="00150D93" w:rsidRPr="004F6724" w:rsidRDefault="00150D93" w:rsidP="00150D93">
      <w:pPr>
        <w:tabs>
          <w:tab w:val="left" w:pos="1668"/>
        </w:tabs>
        <w:ind w:left="0" w:firstLine="0"/>
        <w:rPr>
          <w:rFonts w:ascii="Times New Roman" w:hAnsi="Times New Roman"/>
          <w:sz w:val="24"/>
          <w:lang w:eastAsia="en-US"/>
        </w:rPr>
      </w:pPr>
      <w:r>
        <w:rPr>
          <w:rFonts w:ascii="Times New Roman" w:hAnsi="Times New Roman"/>
          <w:sz w:val="24"/>
          <w:lang w:eastAsia="en-US"/>
        </w:rPr>
        <w:fldChar w:fldCharType="end"/>
      </w:r>
    </w:p>
    <w:p w:rsidR="002B123B" w:rsidRPr="004F6724" w:rsidRDefault="002B123B" w:rsidP="00FC318B">
      <w:pPr>
        <w:tabs>
          <w:tab w:val="left" w:pos="1668"/>
        </w:tabs>
        <w:ind w:left="0" w:firstLine="0"/>
        <w:rPr>
          <w:rFonts w:ascii="Times New Roman" w:hAnsi="Times New Roman"/>
          <w:sz w:val="24"/>
          <w:lang w:eastAsia="en-US"/>
        </w:rPr>
        <w:sectPr w:rsidR="002B123B" w:rsidRPr="004F6724" w:rsidSect="007D72FB">
          <w:pgSz w:w="16838" w:h="11906" w:orient="landscape"/>
          <w:pgMar w:top="1134" w:right="567" w:bottom="567" w:left="1077" w:header="709" w:footer="709" w:gutter="0"/>
          <w:cols w:space="708"/>
          <w:docGrid w:linePitch="360"/>
        </w:sectPr>
      </w:pPr>
    </w:p>
    <w:p w:rsidR="00C75449" w:rsidRDefault="00665B77" w:rsidP="00665B77">
      <w:pPr>
        <w:widowControl w:val="0"/>
        <w:numPr>
          <w:ilvl w:val="0"/>
          <w:numId w:val="8"/>
        </w:numPr>
        <w:tabs>
          <w:tab w:val="left" w:pos="993"/>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 xml:space="preserve"> «</w:t>
      </w:r>
      <w:r w:rsidRPr="00665B77">
        <w:rPr>
          <w:rFonts w:ascii="Times New Roman" w:hAnsi="Times New Roman"/>
          <w:bCs/>
          <w:spacing w:val="-5"/>
          <w:sz w:val="24"/>
          <w:lang w:eastAsia="en-US"/>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15F8D">
        <w:rPr>
          <w:rFonts w:ascii="Times New Roman" w:hAnsi="Times New Roman"/>
          <w:bCs/>
          <w:spacing w:val="-5"/>
          <w:sz w:val="24"/>
          <w:lang w:eastAsia="en-US"/>
        </w:rPr>
        <w:t xml:space="preserve">», </w:t>
      </w:r>
      <w:r w:rsidR="00646D82" w:rsidRPr="00E80D96">
        <w:rPr>
          <w:rFonts w:ascii="Times New Roman" w:hAnsi="Times New Roman"/>
          <w:bCs/>
          <w:spacing w:val="-5"/>
          <w:sz w:val="24"/>
          <w:lang w:eastAsia="en-US"/>
        </w:rPr>
        <w:t>«Модернизация существующих элементов тепловой схемы Автозаводской ТЭЦ для обеспечения надежного теплоснабжения»:</w:t>
      </w:r>
    </w:p>
    <w:p w:rsidR="0008608F" w:rsidRPr="0008608F" w:rsidRDefault="0008608F" w:rsidP="00514FD4">
      <w:pPr>
        <w:widowControl w:val="0"/>
        <w:tabs>
          <w:tab w:val="left" w:pos="993"/>
        </w:tabs>
        <w:spacing w:after="120"/>
        <w:ind w:left="0" w:firstLine="709"/>
        <w:textAlignment w:val="baseline"/>
        <w:outlineLvl w:val="1"/>
        <w:rPr>
          <w:rFonts w:ascii="Times New Roman" w:hAnsi="Times New Roman"/>
          <w:bCs/>
          <w:spacing w:val="-5"/>
          <w:sz w:val="24"/>
          <w:lang w:eastAsia="en-US"/>
        </w:rPr>
      </w:pPr>
      <w:r w:rsidRPr="0008608F">
        <w:rPr>
          <w:rFonts w:ascii="Times New Roman" w:hAnsi="Times New Roman"/>
          <w:bCs/>
          <w:spacing w:val="-5"/>
          <w:sz w:val="24"/>
          <w:lang w:eastAsia="en-US"/>
        </w:rPr>
        <w:t>В 2018</w:t>
      </w:r>
      <w:r w:rsidR="00387C54">
        <w:rPr>
          <w:rFonts w:ascii="Times New Roman" w:hAnsi="Times New Roman"/>
          <w:bCs/>
          <w:spacing w:val="-5"/>
          <w:sz w:val="24"/>
          <w:lang w:eastAsia="en-US"/>
        </w:rPr>
        <w:t>-202</w:t>
      </w:r>
      <w:r w:rsidR="00DA59CA">
        <w:rPr>
          <w:rFonts w:ascii="Times New Roman" w:hAnsi="Times New Roman"/>
          <w:bCs/>
          <w:spacing w:val="-5"/>
          <w:sz w:val="24"/>
          <w:lang w:val="en-US" w:eastAsia="en-US"/>
        </w:rPr>
        <w:t>2</w:t>
      </w:r>
      <w:r w:rsidRPr="0008608F">
        <w:rPr>
          <w:rFonts w:ascii="Times New Roman" w:hAnsi="Times New Roman"/>
          <w:bCs/>
          <w:spacing w:val="-5"/>
          <w:sz w:val="24"/>
          <w:lang w:eastAsia="en-US"/>
        </w:rPr>
        <w:t xml:space="preserve"> год</w:t>
      </w:r>
      <w:r w:rsidR="00F03E5A">
        <w:rPr>
          <w:rFonts w:ascii="Times New Roman" w:hAnsi="Times New Roman"/>
          <w:bCs/>
          <w:spacing w:val="-5"/>
          <w:sz w:val="24"/>
          <w:lang w:eastAsia="en-US"/>
        </w:rPr>
        <w:t>у</w:t>
      </w:r>
      <w:r w:rsidRPr="0008608F">
        <w:rPr>
          <w:rFonts w:ascii="Times New Roman" w:hAnsi="Times New Roman"/>
          <w:bCs/>
          <w:spacing w:val="-5"/>
          <w:sz w:val="24"/>
          <w:lang w:eastAsia="en-US"/>
        </w:rPr>
        <w:t>:</w:t>
      </w:r>
    </w:p>
    <w:p w:rsidR="0008608F" w:rsidRPr="0008608F" w:rsidRDefault="0008608F" w:rsidP="00DA59CA">
      <w:pPr>
        <w:widowControl w:val="0"/>
        <w:numPr>
          <w:ilvl w:val="0"/>
          <w:numId w:val="6"/>
        </w:numPr>
        <w:tabs>
          <w:tab w:val="left" w:pos="709"/>
          <w:tab w:val="left" w:pos="851"/>
          <w:tab w:val="left" w:pos="993"/>
        </w:tabs>
        <w:spacing w:after="120"/>
        <w:ind w:left="0" w:firstLine="709"/>
        <w:textAlignment w:val="baseline"/>
        <w:outlineLvl w:val="1"/>
        <w:rPr>
          <w:rFonts w:ascii="Times New Roman" w:hAnsi="Times New Roman"/>
          <w:bCs/>
          <w:spacing w:val="-5"/>
          <w:sz w:val="24"/>
          <w:lang w:eastAsia="en-US"/>
        </w:rPr>
      </w:pPr>
      <w:r w:rsidRPr="0008608F">
        <w:rPr>
          <w:rFonts w:ascii="Times New Roman" w:hAnsi="Times New Roman"/>
          <w:bCs/>
          <w:spacing w:val="-5"/>
          <w:sz w:val="24"/>
          <w:lang w:eastAsia="en-US"/>
        </w:rPr>
        <w:t>Завершены мероприятия по сохранению нормальной работы станции в связи с выводом из эксплуатации генерирующего оборудования ТЭЦ-2.</w:t>
      </w:r>
    </w:p>
    <w:p w:rsidR="0008608F" w:rsidRPr="004A41DF" w:rsidRDefault="0008608F" w:rsidP="00DA59CA">
      <w:pPr>
        <w:widowControl w:val="0"/>
        <w:numPr>
          <w:ilvl w:val="0"/>
          <w:numId w:val="6"/>
        </w:numPr>
        <w:tabs>
          <w:tab w:val="left" w:pos="709"/>
          <w:tab w:val="left" w:pos="851"/>
          <w:tab w:val="left" w:pos="993"/>
        </w:tabs>
        <w:spacing w:after="120"/>
        <w:ind w:left="0" w:firstLine="709"/>
        <w:textAlignment w:val="baseline"/>
        <w:outlineLvl w:val="1"/>
        <w:rPr>
          <w:rFonts w:ascii="Times New Roman" w:hAnsi="Times New Roman"/>
          <w:bCs/>
          <w:spacing w:val="-5"/>
          <w:sz w:val="24"/>
          <w:lang w:eastAsia="en-US"/>
        </w:rPr>
      </w:pPr>
      <w:r w:rsidRPr="004A41DF">
        <w:rPr>
          <w:rFonts w:ascii="Times New Roman" w:hAnsi="Times New Roman"/>
          <w:bCs/>
          <w:spacing w:val="-5"/>
          <w:sz w:val="24"/>
          <w:lang w:eastAsia="en-US"/>
        </w:rPr>
        <w:t>Выполнены проектно-изыскательские работы по мероприятию «Перекладка существующих коллекторов сетевой воды пиковой котельной №2».</w:t>
      </w:r>
      <w:r w:rsidR="00F03E5A" w:rsidRPr="004A41DF">
        <w:rPr>
          <w:rFonts w:ascii="Times New Roman" w:hAnsi="Times New Roman"/>
          <w:bCs/>
          <w:spacing w:val="-5"/>
          <w:sz w:val="24"/>
          <w:lang w:eastAsia="en-US"/>
        </w:rPr>
        <w:t xml:space="preserve">  </w:t>
      </w:r>
      <w:r w:rsidR="00397B2C" w:rsidRPr="004A41DF">
        <w:rPr>
          <w:rFonts w:ascii="Times New Roman" w:hAnsi="Times New Roman"/>
          <w:bCs/>
          <w:spacing w:val="-5"/>
          <w:sz w:val="24"/>
          <w:lang w:eastAsia="en-US"/>
        </w:rPr>
        <w:t>Закуплены детали трубопроводов, фасонные изделия, арматура, опорно-подвесная система, начаты строительно-монтажные работы.</w:t>
      </w:r>
    </w:p>
    <w:p w:rsidR="001447FE" w:rsidRPr="00397B2C" w:rsidRDefault="0008608F" w:rsidP="00DA59CA">
      <w:pPr>
        <w:widowControl w:val="0"/>
        <w:numPr>
          <w:ilvl w:val="0"/>
          <w:numId w:val="6"/>
        </w:numPr>
        <w:tabs>
          <w:tab w:val="left" w:pos="567"/>
          <w:tab w:val="left" w:pos="709"/>
          <w:tab w:val="left" w:pos="993"/>
        </w:tabs>
        <w:spacing w:after="120"/>
        <w:ind w:left="0" w:firstLine="709"/>
        <w:textAlignment w:val="baseline"/>
        <w:outlineLvl w:val="1"/>
        <w:rPr>
          <w:rFonts w:ascii="Times New Roman" w:hAnsi="Times New Roman"/>
          <w:bCs/>
          <w:spacing w:val="-5"/>
          <w:sz w:val="24"/>
          <w:lang w:eastAsia="en-US"/>
        </w:rPr>
      </w:pPr>
      <w:r w:rsidRPr="0008608F">
        <w:rPr>
          <w:rFonts w:ascii="Times New Roman" w:hAnsi="Times New Roman"/>
          <w:bCs/>
          <w:spacing w:val="-5"/>
          <w:sz w:val="24"/>
          <w:lang w:eastAsia="en-US"/>
        </w:rPr>
        <w:t>Выполнены проектно-изыскательские работы по мероприятию «Перекладка существующего коллектора сетевой воды от ТЭЦ-4 на пиковую котельную №2».</w:t>
      </w:r>
      <w:r w:rsidR="001447FE">
        <w:rPr>
          <w:rFonts w:ascii="Times New Roman" w:hAnsi="Times New Roman"/>
          <w:bCs/>
          <w:spacing w:val="-5"/>
          <w:sz w:val="24"/>
          <w:lang w:eastAsia="en-US"/>
        </w:rPr>
        <w:t xml:space="preserve"> </w:t>
      </w:r>
      <w:r w:rsidR="00397B2C">
        <w:rPr>
          <w:rFonts w:ascii="Times New Roman" w:hAnsi="Times New Roman"/>
          <w:bCs/>
          <w:spacing w:val="-5"/>
          <w:sz w:val="24"/>
          <w:lang w:eastAsia="en-US"/>
        </w:rPr>
        <w:t>Закуплены</w:t>
      </w:r>
      <w:r w:rsidR="00397B2C" w:rsidRPr="0008608F">
        <w:rPr>
          <w:rFonts w:ascii="Times New Roman" w:hAnsi="Times New Roman"/>
          <w:bCs/>
          <w:spacing w:val="-5"/>
          <w:sz w:val="24"/>
          <w:lang w:eastAsia="en-US"/>
        </w:rPr>
        <w:t xml:space="preserve"> детали трубопров</w:t>
      </w:r>
      <w:r w:rsidR="00397B2C">
        <w:rPr>
          <w:rFonts w:ascii="Times New Roman" w:hAnsi="Times New Roman"/>
          <w:bCs/>
          <w:spacing w:val="-5"/>
          <w:sz w:val="24"/>
          <w:lang w:eastAsia="en-US"/>
        </w:rPr>
        <w:t>одов, фасонные изделия, арматура, опорно-подвесная система</w:t>
      </w:r>
      <w:r w:rsidR="00397B2C" w:rsidRPr="0008608F">
        <w:rPr>
          <w:rFonts w:ascii="Times New Roman" w:hAnsi="Times New Roman"/>
          <w:bCs/>
          <w:spacing w:val="-5"/>
          <w:sz w:val="24"/>
          <w:lang w:eastAsia="en-US"/>
        </w:rPr>
        <w:t>, н</w:t>
      </w:r>
      <w:r w:rsidR="00397B2C">
        <w:rPr>
          <w:rFonts w:ascii="Times New Roman" w:hAnsi="Times New Roman"/>
          <w:bCs/>
          <w:spacing w:val="-5"/>
          <w:sz w:val="24"/>
          <w:lang w:eastAsia="en-US"/>
        </w:rPr>
        <w:t>ачаты</w:t>
      </w:r>
      <w:r w:rsidR="00397B2C" w:rsidRPr="0008608F">
        <w:rPr>
          <w:rFonts w:ascii="Times New Roman" w:hAnsi="Times New Roman"/>
          <w:bCs/>
          <w:spacing w:val="-5"/>
          <w:sz w:val="24"/>
          <w:lang w:eastAsia="en-US"/>
        </w:rPr>
        <w:t xml:space="preserve"> строительно-монтажные работы</w:t>
      </w:r>
      <w:r w:rsidR="00397B2C">
        <w:rPr>
          <w:rFonts w:ascii="Times New Roman" w:hAnsi="Times New Roman"/>
          <w:bCs/>
          <w:spacing w:val="-5"/>
          <w:sz w:val="24"/>
          <w:lang w:eastAsia="en-US"/>
        </w:rPr>
        <w:t>. Установлена разобщительная задвижка</w:t>
      </w:r>
      <w:r w:rsidR="001447FE" w:rsidRPr="00397B2C">
        <w:rPr>
          <w:rFonts w:ascii="Times New Roman" w:hAnsi="Times New Roman"/>
          <w:bCs/>
          <w:spacing w:val="-5"/>
          <w:sz w:val="24"/>
          <w:lang w:eastAsia="en-US"/>
        </w:rPr>
        <w:t xml:space="preserve"> Ду 1200.</w:t>
      </w:r>
      <w:r w:rsidR="00397B2C">
        <w:rPr>
          <w:rFonts w:ascii="Times New Roman" w:hAnsi="Times New Roman"/>
          <w:bCs/>
          <w:spacing w:val="-5"/>
          <w:sz w:val="24"/>
          <w:lang w:eastAsia="en-US"/>
        </w:rPr>
        <w:t xml:space="preserve"> Выполнена перекладка</w:t>
      </w:r>
      <w:r w:rsidR="001447FE" w:rsidRPr="00397B2C">
        <w:rPr>
          <w:rFonts w:ascii="Times New Roman" w:hAnsi="Times New Roman"/>
          <w:bCs/>
          <w:spacing w:val="-5"/>
          <w:sz w:val="24"/>
          <w:lang w:eastAsia="en-US"/>
        </w:rPr>
        <w:t xml:space="preserve"> участка левого плеча коллекторов сетевой воды (со стороны ТГ-9 и ВК-5) с устройством</w:t>
      </w:r>
      <w:r w:rsidR="00397B2C">
        <w:rPr>
          <w:rFonts w:ascii="Times New Roman" w:hAnsi="Times New Roman"/>
          <w:bCs/>
          <w:spacing w:val="-5"/>
          <w:sz w:val="24"/>
          <w:lang w:eastAsia="en-US"/>
        </w:rPr>
        <w:t xml:space="preserve"> временной перемычки (для исклю</w:t>
      </w:r>
      <w:r w:rsidR="001447FE" w:rsidRPr="00397B2C">
        <w:rPr>
          <w:rFonts w:ascii="Times New Roman" w:hAnsi="Times New Roman"/>
          <w:bCs/>
          <w:spacing w:val="-5"/>
          <w:sz w:val="24"/>
          <w:lang w:eastAsia="en-US"/>
        </w:rPr>
        <w:t xml:space="preserve">чения срыва сроков начала отопительного сезона из-за </w:t>
      </w:r>
      <w:r w:rsidR="00397B2C">
        <w:rPr>
          <w:rFonts w:ascii="Times New Roman" w:hAnsi="Times New Roman"/>
          <w:bCs/>
          <w:spacing w:val="-5"/>
          <w:sz w:val="24"/>
          <w:lang w:eastAsia="en-US"/>
        </w:rPr>
        <w:t>СМР на коллекторах сетевой воды</w:t>
      </w:r>
      <w:r w:rsidR="001447FE" w:rsidRPr="00397B2C">
        <w:rPr>
          <w:rFonts w:ascii="Times New Roman" w:hAnsi="Times New Roman"/>
          <w:bCs/>
          <w:spacing w:val="-5"/>
          <w:sz w:val="24"/>
          <w:lang w:eastAsia="en-US"/>
        </w:rPr>
        <w:t xml:space="preserve">) от существующего левого </w:t>
      </w:r>
      <w:r w:rsidR="00397B2C">
        <w:rPr>
          <w:rFonts w:ascii="Times New Roman" w:hAnsi="Times New Roman"/>
          <w:bCs/>
          <w:spacing w:val="-5"/>
          <w:sz w:val="24"/>
          <w:lang w:eastAsia="en-US"/>
        </w:rPr>
        <w:t>плеча внешнего холодного коллек</w:t>
      </w:r>
      <w:r w:rsidR="001447FE" w:rsidRPr="00397B2C">
        <w:rPr>
          <w:rFonts w:ascii="Times New Roman" w:hAnsi="Times New Roman"/>
          <w:bCs/>
          <w:spacing w:val="-5"/>
          <w:sz w:val="24"/>
          <w:lang w:eastAsia="en-US"/>
        </w:rPr>
        <w:t>тора до вновь проложенного холодного к</w:t>
      </w:r>
      <w:r w:rsidR="00397B2C">
        <w:rPr>
          <w:rFonts w:ascii="Times New Roman" w:hAnsi="Times New Roman"/>
          <w:bCs/>
          <w:spacing w:val="-5"/>
          <w:sz w:val="24"/>
          <w:lang w:eastAsia="en-US"/>
        </w:rPr>
        <w:t xml:space="preserve">оллектора пиковой котельной №2 </w:t>
      </w:r>
      <w:r w:rsidR="001447FE" w:rsidRPr="00397B2C">
        <w:rPr>
          <w:rFonts w:ascii="Times New Roman" w:hAnsi="Times New Roman"/>
          <w:bCs/>
          <w:spacing w:val="-5"/>
          <w:sz w:val="24"/>
          <w:lang w:eastAsia="en-US"/>
        </w:rPr>
        <w:t xml:space="preserve">и участка правого плеча коллектора сетевой воды (со стороны ТГ-12 и ВК-8): </w:t>
      </w:r>
    </w:p>
    <w:p w:rsidR="0008608F" w:rsidRPr="0008608F" w:rsidRDefault="00A00169" w:rsidP="00514FD4">
      <w:pPr>
        <w:widowControl w:val="0"/>
        <w:numPr>
          <w:ilvl w:val="0"/>
          <w:numId w:val="6"/>
        </w:numPr>
        <w:tabs>
          <w:tab w:val="left" w:pos="567"/>
          <w:tab w:val="left" w:pos="709"/>
          <w:tab w:val="left" w:pos="993"/>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Завершено мероприятие «</w:t>
      </w:r>
      <w:r w:rsidRPr="00A00169">
        <w:rPr>
          <w:rFonts w:ascii="Times New Roman" w:hAnsi="Times New Roman"/>
          <w:bCs/>
          <w:spacing w:val="-5"/>
          <w:sz w:val="24"/>
          <w:lang w:eastAsia="en-US"/>
        </w:rPr>
        <w:t>Замена существующих сетевых насосов ТА - 7,8 ТЭЦ-3 марки 22НДС</w:t>
      </w:r>
      <w:r>
        <w:rPr>
          <w:rFonts w:ascii="Times New Roman" w:hAnsi="Times New Roman"/>
          <w:bCs/>
          <w:spacing w:val="-5"/>
          <w:sz w:val="24"/>
          <w:lang w:eastAsia="en-US"/>
        </w:rPr>
        <w:t>»</w:t>
      </w:r>
      <w:r w:rsidR="00397B2C" w:rsidRPr="0008608F">
        <w:rPr>
          <w:rFonts w:ascii="Times New Roman" w:hAnsi="Times New Roman"/>
          <w:bCs/>
          <w:spacing w:val="-5"/>
          <w:sz w:val="24"/>
          <w:lang w:eastAsia="en-US"/>
        </w:rPr>
        <w:t>.</w:t>
      </w:r>
    </w:p>
    <w:p w:rsidR="0008608F" w:rsidRDefault="00397B2C" w:rsidP="00514FD4">
      <w:pPr>
        <w:widowControl w:val="0"/>
        <w:numPr>
          <w:ilvl w:val="0"/>
          <w:numId w:val="6"/>
        </w:numPr>
        <w:tabs>
          <w:tab w:val="left" w:pos="567"/>
          <w:tab w:val="left" w:pos="709"/>
          <w:tab w:val="left" w:pos="993"/>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Завершена</w:t>
      </w:r>
      <w:r w:rsidR="0008608F" w:rsidRPr="0008608F">
        <w:rPr>
          <w:rFonts w:ascii="Times New Roman" w:hAnsi="Times New Roman"/>
          <w:bCs/>
          <w:spacing w:val="-5"/>
          <w:sz w:val="24"/>
          <w:lang w:eastAsia="en-US"/>
        </w:rPr>
        <w:t xml:space="preserve"> замена трансферного паропровода ТЭЦ-3.</w:t>
      </w:r>
    </w:p>
    <w:p w:rsidR="00397B2C" w:rsidRPr="0008608F" w:rsidRDefault="00A00169" w:rsidP="00A00169">
      <w:pPr>
        <w:widowControl w:val="0"/>
        <w:numPr>
          <w:ilvl w:val="0"/>
          <w:numId w:val="6"/>
        </w:numPr>
        <w:tabs>
          <w:tab w:val="left" w:pos="993"/>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Завершено мероприятие</w:t>
      </w:r>
      <w:r w:rsidR="00397B2C" w:rsidRPr="0008608F">
        <w:rPr>
          <w:rFonts w:ascii="Times New Roman" w:hAnsi="Times New Roman"/>
          <w:bCs/>
          <w:spacing w:val="-5"/>
          <w:sz w:val="24"/>
          <w:lang w:eastAsia="en-US"/>
        </w:rPr>
        <w:t xml:space="preserve"> «Замена трансферного паропровода связи ТЭЦ-3 с ТЭЦ-4».</w:t>
      </w:r>
      <w:r w:rsidR="00E5000E">
        <w:rPr>
          <w:rFonts w:ascii="Times New Roman" w:hAnsi="Times New Roman"/>
          <w:bCs/>
          <w:spacing w:val="-5"/>
          <w:sz w:val="24"/>
          <w:lang w:eastAsia="en-US"/>
        </w:rPr>
        <w:t xml:space="preserve"> </w:t>
      </w:r>
    </w:p>
    <w:p w:rsidR="00D25BD6" w:rsidRDefault="00D25BD6" w:rsidP="00A00169">
      <w:pPr>
        <w:widowControl w:val="0"/>
        <w:numPr>
          <w:ilvl w:val="0"/>
          <w:numId w:val="6"/>
        </w:numPr>
        <w:tabs>
          <w:tab w:val="left" w:pos="993"/>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Выполнено</w:t>
      </w:r>
      <w:r w:rsidRPr="0008608F">
        <w:rPr>
          <w:rFonts w:ascii="Times New Roman" w:hAnsi="Times New Roman"/>
          <w:bCs/>
          <w:spacing w:val="-5"/>
          <w:sz w:val="24"/>
          <w:lang w:eastAsia="en-US"/>
        </w:rPr>
        <w:t xml:space="preserve"> техническое перевооружение водогрейного котла КВГМ 180-150, ст.№ 1 котельной «Ленинская».</w:t>
      </w:r>
    </w:p>
    <w:p w:rsidR="00D25BD6" w:rsidRDefault="00D25BD6" w:rsidP="00A00169">
      <w:pPr>
        <w:widowControl w:val="0"/>
        <w:numPr>
          <w:ilvl w:val="0"/>
          <w:numId w:val="6"/>
        </w:numPr>
        <w:tabs>
          <w:tab w:val="left" w:pos="993"/>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Выполнено</w:t>
      </w:r>
      <w:r w:rsidRPr="00D25BD6">
        <w:rPr>
          <w:rFonts w:ascii="Times New Roman" w:hAnsi="Times New Roman"/>
          <w:bCs/>
          <w:spacing w:val="-5"/>
          <w:sz w:val="24"/>
          <w:lang w:eastAsia="en-US"/>
        </w:rPr>
        <w:t xml:space="preserve"> техническое перевооружение энергетического котла ТГМ-96 ст.№ 11 с заменой ширмового пароперегревателя второго ряда.</w:t>
      </w:r>
    </w:p>
    <w:p w:rsidR="000025BB" w:rsidRPr="00D25BD6" w:rsidRDefault="000025BB" w:rsidP="00A00169">
      <w:pPr>
        <w:widowControl w:val="0"/>
        <w:numPr>
          <w:ilvl w:val="0"/>
          <w:numId w:val="6"/>
        </w:numPr>
        <w:tabs>
          <w:tab w:val="left" w:pos="993"/>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 xml:space="preserve">Выполнена разработка </w:t>
      </w:r>
      <w:r w:rsidR="00716FD6">
        <w:rPr>
          <w:rFonts w:ascii="Times New Roman" w:hAnsi="Times New Roman"/>
          <w:bCs/>
          <w:spacing w:val="-5"/>
          <w:sz w:val="24"/>
          <w:lang w:eastAsia="en-US"/>
        </w:rPr>
        <w:t>проекта на</w:t>
      </w:r>
      <w:r w:rsidRPr="00D25BD6">
        <w:rPr>
          <w:rFonts w:ascii="Times New Roman" w:hAnsi="Times New Roman"/>
          <w:bCs/>
          <w:spacing w:val="-5"/>
          <w:sz w:val="24"/>
          <w:lang w:eastAsia="en-US"/>
        </w:rPr>
        <w:t xml:space="preserve"> техническое перевооружение энергетического </w:t>
      </w:r>
      <w:r w:rsidRPr="00716FD6">
        <w:rPr>
          <w:rFonts w:ascii="Times New Roman" w:eastAsiaTheme="minorHAnsi" w:hAnsi="Times New Roman"/>
          <w:bCs/>
          <w:sz w:val="24"/>
          <w:lang w:eastAsia="en-US"/>
        </w:rPr>
        <w:t>котла ТГМ-96 ст. № 11 с заменой газового оборудования</w:t>
      </w:r>
      <w:r w:rsidR="00716FD6">
        <w:rPr>
          <w:rFonts w:ascii="Times New Roman" w:eastAsiaTheme="minorHAnsi" w:hAnsi="Times New Roman"/>
          <w:bCs/>
          <w:sz w:val="24"/>
          <w:lang w:eastAsia="en-US"/>
        </w:rPr>
        <w:t>.</w:t>
      </w:r>
    </w:p>
    <w:p w:rsidR="00EC606D" w:rsidRPr="0008608F" w:rsidRDefault="00EC606D" w:rsidP="00514FD4">
      <w:pPr>
        <w:widowControl w:val="0"/>
        <w:numPr>
          <w:ilvl w:val="0"/>
          <w:numId w:val="6"/>
        </w:numPr>
        <w:tabs>
          <w:tab w:val="left" w:pos="567"/>
          <w:tab w:val="left" w:pos="709"/>
          <w:tab w:val="left" w:pos="851"/>
          <w:tab w:val="left" w:pos="993"/>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Создана автоматизированная система</w:t>
      </w:r>
      <w:r w:rsidRPr="0008608F">
        <w:rPr>
          <w:rFonts w:ascii="Times New Roman" w:hAnsi="Times New Roman"/>
          <w:bCs/>
          <w:spacing w:val="-5"/>
          <w:sz w:val="24"/>
          <w:lang w:eastAsia="en-US"/>
        </w:rPr>
        <w:t xml:space="preserve"> непрерывного контроля кислорода в теплоносителе.</w:t>
      </w:r>
    </w:p>
    <w:p w:rsidR="00397B2C" w:rsidRDefault="00EC606D" w:rsidP="00DA59CA">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Выполнено</w:t>
      </w:r>
      <w:r w:rsidRPr="00EC606D">
        <w:rPr>
          <w:rFonts w:ascii="Times New Roman" w:hAnsi="Times New Roman"/>
          <w:bCs/>
          <w:spacing w:val="-5"/>
          <w:sz w:val="24"/>
          <w:lang w:eastAsia="en-US"/>
        </w:rPr>
        <w:t xml:space="preserve"> техническое перевооружение энергетическ</w:t>
      </w:r>
      <w:r>
        <w:rPr>
          <w:rFonts w:ascii="Times New Roman" w:hAnsi="Times New Roman"/>
          <w:bCs/>
          <w:spacing w:val="-5"/>
          <w:sz w:val="24"/>
          <w:lang w:eastAsia="en-US"/>
        </w:rPr>
        <w:t>их котлов ст.</w:t>
      </w:r>
      <w:r w:rsidR="00716FD6">
        <w:rPr>
          <w:rFonts w:ascii="Times New Roman" w:hAnsi="Times New Roman"/>
          <w:bCs/>
          <w:spacing w:val="-5"/>
          <w:sz w:val="24"/>
          <w:lang w:eastAsia="en-US"/>
        </w:rPr>
        <w:t xml:space="preserve"> </w:t>
      </w:r>
      <w:r>
        <w:rPr>
          <w:rFonts w:ascii="Times New Roman" w:hAnsi="Times New Roman"/>
          <w:bCs/>
          <w:spacing w:val="-5"/>
          <w:sz w:val="24"/>
          <w:lang w:eastAsia="en-US"/>
        </w:rPr>
        <w:t>№№ 11, 13 с заменой</w:t>
      </w:r>
      <w:r w:rsidRPr="00EC606D">
        <w:rPr>
          <w:rFonts w:ascii="Times New Roman" w:hAnsi="Times New Roman"/>
          <w:bCs/>
          <w:spacing w:val="-5"/>
          <w:sz w:val="24"/>
          <w:lang w:eastAsia="en-US"/>
        </w:rPr>
        <w:t xml:space="preserve"> шумоглушителей</w:t>
      </w:r>
      <w:r>
        <w:rPr>
          <w:rFonts w:ascii="Times New Roman" w:hAnsi="Times New Roman"/>
          <w:bCs/>
          <w:spacing w:val="-5"/>
          <w:sz w:val="24"/>
          <w:lang w:eastAsia="en-US"/>
        </w:rPr>
        <w:t>.</w:t>
      </w:r>
    </w:p>
    <w:p w:rsidR="005A7A82" w:rsidRDefault="00A00169"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Завершено мероприятие</w:t>
      </w:r>
      <w:r w:rsidR="005A7A82">
        <w:rPr>
          <w:rFonts w:ascii="Times New Roman" w:hAnsi="Times New Roman"/>
          <w:bCs/>
          <w:spacing w:val="-5"/>
          <w:sz w:val="24"/>
          <w:lang w:eastAsia="en-US"/>
        </w:rPr>
        <w:t xml:space="preserve"> «</w:t>
      </w:r>
      <w:r w:rsidR="005A7A82" w:rsidRPr="005A7A82">
        <w:rPr>
          <w:rFonts w:ascii="Times New Roman" w:hAnsi="Times New Roman"/>
          <w:bCs/>
          <w:spacing w:val="-5"/>
          <w:sz w:val="24"/>
          <w:lang w:eastAsia="en-US"/>
        </w:rPr>
        <w:t>Техническое перевооружен</w:t>
      </w:r>
      <w:r w:rsidR="00716FD6">
        <w:rPr>
          <w:rFonts w:ascii="Times New Roman" w:hAnsi="Times New Roman"/>
          <w:bCs/>
          <w:spacing w:val="-5"/>
          <w:sz w:val="24"/>
          <w:lang w:eastAsia="en-US"/>
        </w:rPr>
        <w:t>ие энергетического котла ТГМ-96</w:t>
      </w:r>
      <w:r w:rsidR="005A7A82" w:rsidRPr="005A7A82">
        <w:rPr>
          <w:rFonts w:ascii="Times New Roman" w:hAnsi="Times New Roman"/>
          <w:bCs/>
          <w:spacing w:val="-5"/>
          <w:sz w:val="24"/>
          <w:lang w:eastAsia="en-US"/>
        </w:rPr>
        <w:t xml:space="preserve"> ст.№ 15 с заменой потолочно-настенного пароперегревателя</w:t>
      </w:r>
      <w:r w:rsidR="005A7A82">
        <w:rPr>
          <w:rFonts w:ascii="Times New Roman" w:hAnsi="Times New Roman"/>
          <w:bCs/>
          <w:spacing w:val="-5"/>
          <w:sz w:val="24"/>
          <w:lang w:eastAsia="en-US"/>
        </w:rPr>
        <w:t>»</w:t>
      </w:r>
    </w:p>
    <w:p w:rsidR="00716FD6" w:rsidRPr="00716FD6" w:rsidRDefault="00716FD6"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 xml:space="preserve">Выполнена замена шумоглушителя </w:t>
      </w:r>
      <w:r w:rsidRPr="00716FD6">
        <w:rPr>
          <w:rFonts w:ascii="Times New Roman" w:eastAsiaTheme="minorHAnsi" w:hAnsi="Times New Roman"/>
          <w:bCs/>
          <w:sz w:val="24"/>
          <w:lang w:eastAsia="en-US"/>
        </w:rPr>
        <w:t>энергетического котла ТГМ-96 ст. № 15.</w:t>
      </w:r>
    </w:p>
    <w:p w:rsidR="00716FD6" w:rsidRPr="00716FD6" w:rsidRDefault="00716FD6" w:rsidP="00716FD6">
      <w:pPr>
        <w:pStyle w:val="aa"/>
        <w:numPr>
          <w:ilvl w:val="0"/>
          <w:numId w:val="6"/>
        </w:numPr>
        <w:tabs>
          <w:tab w:val="left" w:pos="1134"/>
        </w:tabs>
        <w:ind w:hanging="11"/>
        <w:rPr>
          <w:bCs/>
          <w:spacing w:val="-5"/>
          <w:lang w:eastAsia="en-US"/>
        </w:rPr>
      </w:pPr>
      <w:r w:rsidRPr="00716FD6">
        <w:rPr>
          <w:bCs/>
          <w:spacing w:val="-5"/>
          <w:lang w:eastAsia="en-US"/>
        </w:rPr>
        <w:t>Выполнена замена шумоглушителя энергетического котла БКЗ-420-140 НГМ-4 ст. №16.</w:t>
      </w:r>
    </w:p>
    <w:p w:rsidR="005A7A82" w:rsidRDefault="005A7A82"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Разработана проектная документация по мероприятию «</w:t>
      </w:r>
      <w:r w:rsidRPr="005A7A82">
        <w:rPr>
          <w:rFonts w:ascii="Times New Roman" w:hAnsi="Times New Roman"/>
          <w:bCs/>
          <w:spacing w:val="-5"/>
          <w:sz w:val="24"/>
          <w:lang w:eastAsia="en-US"/>
        </w:rPr>
        <w:t>Техническое перевооружение газового хозяйства водогрейного котла ПТВМ-100, ст.№ 1В Пиковой котельной №1</w:t>
      </w:r>
      <w:r>
        <w:rPr>
          <w:rFonts w:ascii="Times New Roman" w:hAnsi="Times New Roman"/>
          <w:bCs/>
          <w:spacing w:val="-5"/>
          <w:sz w:val="24"/>
          <w:lang w:eastAsia="en-US"/>
        </w:rPr>
        <w:t>»</w:t>
      </w:r>
      <w:r w:rsidR="00A00169">
        <w:rPr>
          <w:rFonts w:ascii="Times New Roman" w:hAnsi="Times New Roman"/>
          <w:bCs/>
          <w:spacing w:val="-5"/>
          <w:sz w:val="24"/>
          <w:lang w:eastAsia="en-US"/>
        </w:rPr>
        <w:t>, по результатам торговых процедур заключен договор с исполнителем строительно-монтажных работ</w:t>
      </w:r>
      <w:r w:rsidR="00A5725F">
        <w:rPr>
          <w:rFonts w:ascii="Times New Roman" w:hAnsi="Times New Roman"/>
          <w:bCs/>
          <w:spacing w:val="-5"/>
          <w:sz w:val="24"/>
          <w:lang w:eastAsia="en-US"/>
        </w:rPr>
        <w:t>.</w:t>
      </w:r>
    </w:p>
    <w:p w:rsidR="005A7A82" w:rsidRDefault="00A5725F"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Выполнено т</w:t>
      </w:r>
      <w:r w:rsidR="005A7A82" w:rsidRPr="005A7A82">
        <w:rPr>
          <w:rFonts w:ascii="Times New Roman" w:hAnsi="Times New Roman"/>
          <w:bCs/>
          <w:spacing w:val="-5"/>
          <w:sz w:val="24"/>
          <w:lang w:eastAsia="en-US"/>
        </w:rPr>
        <w:t>ехническое перевооружение энергетических котлов ст.№№ 10, 14 с заменой шумоглушителей</w:t>
      </w:r>
      <w:r w:rsidR="00260543">
        <w:rPr>
          <w:rFonts w:ascii="Times New Roman" w:hAnsi="Times New Roman"/>
          <w:bCs/>
          <w:spacing w:val="-5"/>
          <w:sz w:val="24"/>
          <w:lang w:eastAsia="en-US"/>
        </w:rPr>
        <w:t>.</w:t>
      </w:r>
    </w:p>
    <w:p w:rsidR="00260543" w:rsidRDefault="00260543"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Выполнено т</w:t>
      </w:r>
      <w:r w:rsidRPr="00260543">
        <w:rPr>
          <w:rFonts w:ascii="Times New Roman" w:hAnsi="Times New Roman"/>
          <w:bCs/>
          <w:spacing w:val="-5"/>
          <w:sz w:val="24"/>
          <w:lang w:eastAsia="en-US"/>
        </w:rPr>
        <w:t>ехническое перевооружение котла водогрейного ПТВМ-180, ст. № 8В с заменой 100% труб левого и правого боковых экранов с коллекторами и коллекторов левого двухсветного экрана</w:t>
      </w:r>
      <w:r>
        <w:rPr>
          <w:rFonts w:ascii="Times New Roman" w:hAnsi="Times New Roman"/>
          <w:bCs/>
          <w:spacing w:val="-5"/>
          <w:sz w:val="24"/>
          <w:lang w:eastAsia="en-US"/>
        </w:rPr>
        <w:t>.</w:t>
      </w:r>
    </w:p>
    <w:p w:rsidR="005A7A82" w:rsidRDefault="00A5725F"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Выполнено т</w:t>
      </w:r>
      <w:r w:rsidR="005A7A82" w:rsidRPr="005A7A82">
        <w:rPr>
          <w:rFonts w:ascii="Times New Roman" w:hAnsi="Times New Roman"/>
          <w:bCs/>
          <w:spacing w:val="-5"/>
          <w:sz w:val="24"/>
          <w:lang w:eastAsia="en-US"/>
        </w:rPr>
        <w:t>ехническое перевооружение котла водогрейного КВГМ 180-150-2 ст.№2, котельной «Ленинская» с заменой 100% труб конвективной части котла с коллекторами и заменой труб правого бокового</w:t>
      </w:r>
      <w:r>
        <w:rPr>
          <w:rFonts w:ascii="Times New Roman" w:hAnsi="Times New Roman"/>
          <w:bCs/>
          <w:spacing w:val="-5"/>
          <w:sz w:val="24"/>
          <w:lang w:eastAsia="en-US"/>
        </w:rPr>
        <w:t xml:space="preserve"> </w:t>
      </w:r>
      <w:r w:rsidR="005A7A82" w:rsidRPr="005A7A82">
        <w:rPr>
          <w:rFonts w:ascii="Times New Roman" w:hAnsi="Times New Roman"/>
          <w:bCs/>
          <w:spacing w:val="-5"/>
          <w:sz w:val="24"/>
          <w:lang w:eastAsia="en-US"/>
        </w:rPr>
        <w:t>потолочного экрана с коллекторами</w:t>
      </w:r>
    </w:p>
    <w:p w:rsidR="005A7A82" w:rsidRDefault="00A5725F"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 xml:space="preserve">Завершено мероприятие </w:t>
      </w:r>
      <w:r w:rsidR="005A7A82">
        <w:rPr>
          <w:rFonts w:ascii="Times New Roman" w:hAnsi="Times New Roman"/>
          <w:bCs/>
          <w:spacing w:val="-5"/>
          <w:sz w:val="24"/>
          <w:lang w:eastAsia="en-US"/>
        </w:rPr>
        <w:t xml:space="preserve"> «</w:t>
      </w:r>
      <w:r w:rsidR="005A7A82" w:rsidRPr="005A7A82">
        <w:rPr>
          <w:rFonts w:ascii="Times New Roman" w:hAnsi="Times New Roman"/>
          <w:bCs/>
          <w:spacing w:val="-5"/>
          <w:sz w:val="24"/>
          <w:lang w:eastAsia="en-US"/>
        </w:rPr>
        <w:t>Техническое перевооружение газового оборудования котла водогрейного КВГМ 180-150-2 ст.№2, котельной «Ленинская» с заменой системы АМАКС года выпуска 1998-2002гг.</w:t>
      </w:r>
      <w:r w:rsidR="005A7A82">
        <w:rPr>
          <w:rFonts w:ascii="Times New Roman" w:hAnsi="Times New Roman"/>
          <w:bCs/>
          <w:spacing w:val="-5"/>
          <w:sz w:val="24"/>
          <w:lang w:eastAsia="en-US"/>
        </w:rPr>
        <w:t>»</w:t>
      </w:r>
      <w:r w:rsidR="005A7A82" w:rsidRPr="005A7A82">
        <w:rPr>
          <w:rFonts w:ascii="Times New Roman" w:hAnsi="Times New Roman"/>
          <w:bCs/>
          <w:spacing w:val="-5"/>
          <w:sz w:val="24"/>
          <w:lang w:eastAsia="en-US"/>
        </w:rPr>
        <w:t>.</w:t>
      </w:r>
    </w:p>
    <w:p w:rsidR="00013C4E" w:rsidRPr="00013C4E" w:rsidRDefault="00013C4E" w:rsidP="00013C4E">
      <w:pPr>
        <w:pStyle w:val="aa"/>
        <w:numPr>
          <w:ilvl w:val="0"/>
          <w:numId w:val="6"/>
        </w:numPr>
        <w:autoSpaceDE w:val="0"/>
        <w:autoSpaceDN w:val="0"/>
        <w:adjustRightInd w:val="0"/>
        <w:ind w:left="0" w:firstLine="709"/>
        <w:rPr>
          <w:rFonts w:eastAsiaTheme="minorHAnsi"/>
          <w:lang w:eastAsia="en-US"/>
        </w:rPr>
      </w:pPr>
      <w:r>
        <w:rPr>
          <w:rFonts w:eastAsiaTheme="minorHAnsi"/>
          <w:lang w:eastAsia="en-US"/>
        </w:rPr>
        <w:t xml:space="preserve">Выполнено техническое перевооружение водогрейного котла </w:t>
      </w:r>
      <w:r w:rsidRPr="005A7A82">
        <w:rPr>
          <w:bCs/>
          <w:spacing w:val="-5"/>
          <w:lang w:eastAsia="en-US"/>
        </w:rPr>
        <w:t>КВГМ 180-150-2 ст.№2</w:t>
      </w:r>
      <w:r>
        <w:rPr>
          <w:bCs/>
          <w:spacing w:val="-5"/>
          <w:lang w:eastAsia="en-US"/>
        </w:rPr>
        <w:t xml:space="preserve"> </w:t>
      </w:r>
      <w:r w:rsidRPr="00013C4E">
        <w:rPr>
          <w:rFonts w:eastAsiaTheme="minorHAnsi"/>
          <w:lang w:eastAsia="en-US"/>
        </w:rPr>
        <w:t>ст.№ 1 котельной «Ленинская» с заменой оставшихся незамененных пакетов конвективной части и полной заменой экранных труб котла.</w:t>
      </w:r>
    </w:p>
    <w:p w:rsidR="005A7A82" w:rsidRDefault="00A5725F"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Завершено «</w:t>
      </w:r>
      <w:r w:rsidR="005A7A82" w:rsidRPr="005A7A82">
        <w:rPr>
          <w:rFonts w:ascii="Times New Roman" w:hAnsi="Times New Roman"/>
          <w:bCs/>
          <w:spacing w:val="-5"/>
          <w:sz w:val="24"/>
          <w:lang w:eastAsia="en-US"/>
        </w:rPr>
        <w:t>Техническое перевооружение энергетического котла ТГМ-96 ст.№ 10 с заменой настенного экономайзера</w:t>
      </w:r>
      <w:r>
        <w:rPr>
          <w:rFonts w:ascii="Times New Roman" w:hAnsi="Times New Roman"/>
          <w:bCs/>
          <w:spacing w:val="-5"/>
          <w:sz w:val="24"/>
          <w:lang w:eastAsia="en-US"/>
        </w:rPr>
        <w:t>».</w:t>
      </w:r>
    </w:p>
    <w:p w:rsidR="005A7A82" w:rsidRDefault="00A5725F"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Выполнено мероприятие «</w:t>
      </w:r>
      <w:r w:rsidR="005A7A82" w:rsidRPr="005A7A82">
        <w:rPr>
          <w:rFonts w:ascii="Times New Roman" w:hAnsi="Times New Roman"/>
          <w:bCs/>
          <w:spacing w:val="-5"/>
          <w:sz w:val="24"/>
          <w:lang w:eastAsia="en-US"/>
        </w:rPr>
        <w:t>Техническое перевооружение энергетического котла ТГМ-96 ст.№10 с заменой газового оборудования. ПИР</w:t>
      </w:r>
      <w:r>
        <w:rPr>
          <w:rFonts w:ascii="Times New Roman" w:hAnsi="Times New Roman"/>
          <w:bCs/>
          <w:spacing w:val="-5"/>
          <w:sz w:val="24"/>
          <w:lang w:eastAsia="en-US"/>
        </w:rPr>
        <w:t>»</w:t>
      </w:r>
    </w:p>
    <w:p w:rsidR="000025BB" w:rsidRPr="000025BB" w:rsidRDefault="000025BB"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sidRPr="000025BB">
        <w:rPr>
          <w:rFonts w:ascii="Times New Roman" w:eastAsiaTheme="minorHAnsi" w:hAnsi="Times New Roman"/>
          <w:bCs/>
          <w:sz w:val="24"/>
          <w:lang w:eastAsia="en-US"/>
        </w:rPr>
        <w:t>Выполнена замена газового оборудования котла ТГМ-96 ст. № 10.</w:t>
      </w:r>
    </w:p>
    <w:p w:rsidR="005E2137" w:rsidRDefault="005E2137"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По мероприятию «</w:t>
      </w:r>
      <w:r w:rsidRPr="005E2137">
        <w:rPr>
          <w:rFonts w:ascii="Times New Roman" w:hAnsi="Times New Roman"/>
          <w:bCs/>
          <w:spacing w:val="-5"/>
          <w:sz w:val="24"/>
          <w:lang w:eastAsia="en-US"/>
        </w:rPr>
        <w:t>Замена сетевых насосов ТГ-9</w:t>
      </w:r>
      <w:r w:rsidR="00A5725F">
        <w:rPr>
          <w:rFonts w:ascii="Times New Roman" w:hAnsi="Times New Roman"/>
          <w:bCs/>
          <w:spacing w:val="-5"/>
          <w:sz w:val="24"/>
          <w:lang w:eastAsia="en-US"/>
        </w:rPr>
        <w:t>» закуплены гидромуфты, установлены закупленные насосные агрегаты без гидромуфт</w:t>
      </w:r>
      <w:r>
        <w:rPr>
          <w:rFonts w:ascii="Times New Roman" w:hAnsi="Times New Roman"/>
          <w:bCs/>
          <w:spacing w:val="-5"/>
          <w:sz w:val="24"/>
          <w:lang w:eastAsia="en-US"/>
        </w:rPr>
        <w:t xml:space="preserve">.  </w:t>
      </w:r>
      <w:r w:rsidRPr="005E2137">
        <w:rPr>
          <w:rFonts w:ascii="Times New Roman" w:hAnsi="Times New Roman"/>
          <w:bCs/>
          <w:spacing w:val="-5"/>
          <w:sz w:val="24"/>
          <w:lang w:eastAsia="en-US"/>
        </w:rPr>
        <w:t>Выполнена замена масляных выключателей насосов 100%.</w:t>
      </w:r>
    </w:p>
    <w:p w:rsidR="005E2137" w:rsidRDefault="005E2137" w:rsidP="00DA59CA">
      <w:pPr>
        <w:widowControl w:val="0"/>
        <w:numPr>
          <w:ilvl w:val="0"/>
          <w:numId w:val="6"/>
        </w:numPr>
        <w:tabs>
          <w:tab w:val="left" w:pos="851"/>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По мероприятию «</w:t>
      </w:r>
      <w:r w:rsidRPr="005E2137">
        <w:rPr>
          <w:rFonts w:ascii="Times New Roman" w:hAnsi="Times New Roman"/>
          <w:bCs/>
          <w:spacing w:val="-5"/>
          <w:sz w:val="24"/>
          <w:lang w:eastAsia="en-US"/>
        </w:rPr>
        <w:t>Замена сетевых насосов ТГ-</w:t>
      </w:r>
      <w:r>
        <w:rPr>
          <w:rFonts w:ascii="Times New Roman" w:hAnsi="Times New Roman"/>
          <w:bCs/>
          <w:spacing w:val="-5"/>
          <w:sz w:val="24"/>
          <w:lang w:eastAsia="en-US"/>
        </w:rPr>
        <w:t>10» закуплены и смонтированы насосные агрегаты</w:t>
      </w:r>
      <w:r w:rsidR="00A5725F">
        <w:rPr>
          <w:rFonts w:ascii="Times New Roman" w:hAnsi="Times New Roman"/>
          <w:bCs/>
          <w:spacing w:val="-5"/>
          <w:sz w:val="24"/>
          <w:lang w:eastAsia="en-US"/>
        </w:rPr>
        <w:t xml:space="preserve"> без гидромуфт, закуплены гидромуфты</w:t>
      </w:r>
      <w:r>
        <w:rPr>
          <w:rFonts w:ascii="Times New Roman" w:hAnsi="Times New Roman"/>
          <w:bCs/>
          <w:spacing w:val="-5"/>
          <w:sz w:val="24"/>
          <w:lang w:eastAsia="en-US"/>
        </w:rPr>
        <w:t xml:space="preserve">.  </w:t>
      </w:r>
      <w:r w:rsidRPr="005E2137">
        <w:rPr>
          <w:rFonts w:ascii="Times New Roman" w:hAnsi="Times New Roman"/>
          <w:bCs/>
          <w:spacing w:val="-5"/>
          <w:sz w:val="24"/>
          <w:lang w:eastAsia="en-US"/>
        </w:rPr>
        <w:t>Выполнена замена масляных выключателей насосов 100%.</w:t>
      </w:r>
    </w:p>
    <w:p w:rsidR="00A5725F" w:rsidRDefault="00A5725F" w:rsidP="00DA59CA">
      <w:pPr>
        <w:widowControl w:val="0"/>
        <w:numPr>
          <w:ilvl w:val="0"/>
          <w:numId w:val="6"/>
        </w:numPr>
        <w:tabs>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Завершено мероприятие «</w:t>
      </w:r>
      <w:r w:rsidRPr="00A5725F">
        <w:rPr>
          <w:rFonts w:ascii="Times New Roman" w:hAnsi="Times New Roman"/>
          <w:bCs/>
          <w:spacing w:val="-5"/>
          <w:sz w:val="24"/>
          <w:lang w:eastAsia="en-US"/>
        </w:rPr>
        <w:t>Замена сетевого насоса ТЭЦ-2</w:t>
      </w:r>
      <w:r>
        <w:rPr>
          <w:rFonts w:ascii="Times New Roman" w:hAnsi="Times New Roman"/>
          <w:bCs/>
          <w:spacing w:val="-5"/>
          <w:sz w:val="24"/>
          <w:lang w:eastAsia="en-US"/>
        </w:rPr>
        <w:t>».</w:t>
      </w:r>
    </w:p>
    <w:p w:rsidR="005E2137" w:rsidRDefault="00A5725F" w:rsidP="00DA59CA">
      <w:pPr>
        <w:widowControl w:val="0"/>
        <w:numPr>
          <w:ilvl w:val="0"/>
          <w:numId w:val="6"/>
        </w:numPr>
        <w:tabs>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 xml:space="preserve">Завершено мероприятие </w:t>
      </w:r>
      <w:r w:rsidR="005E2137">
        <w:rPr>
          <w:rFonts w:ascii="Times New Roman" w:hAnsi="Times New Roman"/>
          <w:bCs/>
          <w:spacing w:val="-5"/>
          <w:sz w:val="24"/>
          <w:lang w:eastAsia="en-US"/>
        </w:rPr>
        <w:t>«</w:t>
      </w:r>
      <w:r w:rsidR="005E2137" w:rsidRPr="005E2137">
        <w:rPr>
          <w:rFonts w:ascii="Times New Roman" w:hAnsi="Times New Roman"/>
          <w:bCs/>
          <w:spacing w:val="-5"/>
          <w:sz w:val="24"/>
          <w:lang w:eastAsia="en-US"/>
        </w:rPr>
        <w:t>Замена насосного агрегата №1 водоструйных эжекторов УГВС-2</w:t>
      </w:r>
      <w:r w:rsidR="005E2137">
        <w:rPr>
          <w:rFonts w:ascii="Times New Roman" w:hAnsi="Times New Roman"/>
          <w:bCs/>
          <w:spacing w:val="-5"/>
          <w:sz w:val="24"/>
          <w:lang w:eastAsia="en-US"/>
        </w:rPr>
        <w:t xml:space="preserve">». </w:t>
      </w:r>
      <w:r w:rsidR="005E2137" w:rsidRPr="005E2137">
        <w:rPr>
          <w:rFonts w:ascii="Times New Roman" w:hAnsi="Times New Roman"/>
          <w:bCs/>
          <w:spacing w:val="-5"/>
          <w:sz w:val="24"/>
          <w:lang w:eastAsia="en-US"/>
        </w:rPr>
        <w:t xml:space="preserve">    </w:t>
      </w:r>
    </w:p>
    <w:p w:rsidR="005E2137" w:rsidRDefault="00A5725F" w:rsidP="00DA59CA">
      <w:pPr>
        <w:widowControl w:val="0"/>
        <w:numPr>
          <w:ilvl w:val="0"/>
          <w:numId w:val="6"/>
        </w:numPr>
        <w:tabs>
          <w:tab w:val="left" w:pos="993"/>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Выполнена з</w:t>
      </w:r>
      <w:r w:rsidR="005E2137" w:rsidRPr="005E2137">
        <w:rPr>
          <w:rFonts w:ascii="Times New Roman" w:hAnsi="Times New Roman"/>
          <w:bCs/>
          <w:spacing w:val="-5"/>
          <w:sz w:val="24"/>
          <w:lang w:eastAsia="en-US"/>
        </w:rPr>
        <w:t>амена насосного агрегата №1 водоструйных эжекторов УГВС-1</w:t>
      </w:r>
      <w:r w:rsidR="00A00169">
        <w:rPr>
          <w:rFonts w:ascii="Times New Roman" w:hAnsi="Times New Roman"/>
          <w:bCs/>
          <w:spacing w:val="-5"/>
          <w:sz w:val="24"/>
          <w:lang w:eastAsia="en-US"/>
        </w:rPr>
        <w:t>.</w:t>
      </w:r>
    </w:p>
    <w:p w:rsidR="000A36BF" w:rsidRDefault="000A36BF" w:rsidP="00DA59CA">
      <w:pPr>
        <w:widowControl w:val="0"/>
        <w:numPr>
          <w:ilvl w:val="0"/>
          <w:numId w:val="6"/>
        </w:numPr>
        <w:tabs>
          <w:tab w:val="left" w:pos="1134"/>
          <w:tab w:val="left" w:pos="1276"/>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Выполнена частичная р</w:t>
      </w:r>
      <w:r w:rsidR="00A5725F" w:rsidRPr="00A5725F">
        <w:rPr>
          <w:rFonts w:ascii="Times New Roman" w:hAnsi="Times New Roman"/>
          <w:bCs/>
          <w:spacing w:val="-5"/>
          <w:sz w:val="24"/>
          <w:lang w:eastAsia="en-US"/>
        </w:rPr>
        <w:t>еализация проекта «Защита обратных сетевых трубопроводов от превышения давления»</w:t>
      </w:r>
      <w:r>
        <w:rPr>
          <w:rFonts w:ascii="Times New Roman" w:hAnsi="Times New Roman"/>
          <w:bCs/>
          <w:spacing w:val="-5"/>
          <w:sz w:val="24"/>
          <w:lang w:eastAsia="en-US"/>
        </w:rPr>
        <w:t xml:space="preserve"> в соответствии с проектной документацией ООО ИркутскЭнергоПроект».</w:t>
      </w:r>
    </w:p>
    <w:p w:rsidR="000A36BF" w:rsidRDefault="000A36BF" w:rsidP="00DA59CA">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Завершено мероприятие «</w:t>
      </w:r>
      <w:r w:rsidRPr="000A36BF">
        <w:rPr>
          <w:rFonts w:ascii="Times New Roman" w:hAnsi="Times New Roman"/>
          <w:bCs/>
          <w:spacing w:val="-5"/>
          <w:sz w:val="24"/>
          <w:lang w:eastAsia="en-US"/>
        </w:rPr>
        <w:t>Техническое перевооружение водогрейного котла ПТВМ-180 ст.№ 5В с заменой экранов</w:t>
      </w:r>
      <w:r>
        <w:rPr>
          <w:rFonts w:ascii="Times New Roman" w:hAnsi="Times New Roman"/>
          <w:bCs/>
          <w:spacing w:val="-5"/>
          <w:sz w:val="24"/>
          <w:lang w:eastAsia="en-US"/>
        </w:rPr>
        <w:t>».</w:t>
      </w:r>
    </w:p>
    <w:p w:rsidR="000A36BF" w:rsidRDefault="000A36BF" w:rsidP="00DA59CA">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Завершено мероприятие «</w:t>
      </w:r>
      <w:r w:rsidRPr="000A36BF">
        <w:rPr>
          <w:rFonts w:ascii="Times New Roman" w:hAnsi="Times New Roman"/>
          <w:bCs/>
          <w:spacing w:val="-5"/>
          <w:sz w:val="24"/>
          <w:lang w:eastAsia="en-US"/>
        </w:rPr>
        <w:t>Техническое перевооружение водогрейного котла ПТВМ-180 ст.№ 6В с заменой заднего экрана с коллекторами</w:t>
      </w:r>
      <w:r>
        <w:rPr>
          <w:rFonts w:ascii="Times New Roman" w:hAnsi="Times New Roman"/>
          <w:bCs/>
          <w:spacing w:val="-5"/>
          <w:sz w:val="24"/>
          <w:lang w:eastAsia="en-US"/>
        </w:rPr>
        <w:t>».</w:t>
      </w:r>
    </w:p>
    <w:p w:rsidR="00E4160F" w:rsidRPr="009B406F" w:rsidRDefault="009B406F" w:rsidP="00DA59CA">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sidRPr="009B406F">
        <w:rPr>
          <w:rFonts w:ascii="Times New Roman" w:hAnsi="Times New Roman"/>
          <w:bCs/>
          <w:spacing w:val="-5"/>
          <w:sz w:val="24"/>
          <w:lang w:eastAsia="en-US"/>
        </w:rPr>
        <w:t xml:space="preserve"> Завершено</w:t>
      </w:r>
      <w:r w:rsidR="00E4160F" w:rsidRPr="009B406F">
        <w:rPr>
          <w:rFonts w:ascii="Times New Roman" w:hAnsi="Times New Roman"/>
          <w:bCs/>
          <w:spacing w:val="-5"/>
          <w:sz w:val="24"/>
          <w:lang w:eastAsia="en-US"/>
        </w:rPr>
        <w:t xml:space="preserve"> </w:t>
      </w:r>
      <w:r w:rsidRPr="009B406F">
        <w:rPr>
          <w:rFonts w:ascii="Times New Roman" w:hAnsi="Times New Roman"/>
          <w:bCs/>
          <w:spacing w:val="-5"/>
          <w:sz w:val="24"/>
          <w:lang w:eastAsia="en-US"/>
        </w:rPr>
        <w:t xml:space="preserve">техническое </w:t>
      </w:r>
      <w:r w:rsidR="00E4160F" w:rsidRPr="009B406F">
        <w:rPr>
          <w:rFonts w:ascii="Times New Roman" w:hAnsi="Times New Roman"/>
          <w:bCs/>
          <w:spacing w:val="-5"/>
          <w:sz w:val="24"/>
          <w:lang w:eastAsia="en-US"/>
        </w:rPr>
        <w:t>перевооружение газового хозяйства водогрейного котла ПТВМ-100, ст. № 1В Пиковой котельной №1.</w:t>
      </w:r>
    </w:p>
    <w:p w:rsidR="00A00169" w:rsidRDefault="000A36BF" w:rsidP="00DA59CA">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Разработана проектная документация по мероприятию «</w:t>
      </w:r>
      <w:r w:rsidRPr="000A36BF">
        <w:rPr>
          <w:rFonts w:ascii="Times New Roman" w:hAnsi="Times New Roman"/>
          <w:bCs/>
          <w:spacing w:val="-5"/>
          <w:sz w:val="24"/>
          <w:lang w:eastAsia="en-US"/>
        </w:rPr>
        <w:t>Техническое перевооружение системы отопления пиковых котельных ПК-1,2 с заменой головных задвижек</w:t>
      </w:r>
      <w:r>
        <w:rPr>
          <w:rFonts w:ascii="Times New Roman" w:hAnsi="Times New Roman"/>
          <w:bCs/>
          <w:spacing w:val="-5"/>
          <w:sz w:val="24"/>
          <w:lang w:eastAsia="en-US"/>
        </w:rPr>
        <w:t>».</w:t>
      </w:r>
    </w:p>
    <w:p w:rsidR="000A36BF" w:rsidRDefault="00013C4E" w:rsidP="00DA59CA">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Начата реализация проекта</w:t>
      </w:r>
      <w:r w:rsidR="000A36BF">
        <w:rPr>
          <w:rFonts w:ascii="Times New Roman" w:hAnsi="Times New Roman"/>
          <w:bCs/>
          <w:spacing w:val="-5"/>
          <w:sz w:val="24"/>
          <w:lang w:eastAsia="en-US"/>
        </w:rPr>
        <w:t xml:space="preserve"> «</w:t>
      </w:r>
      <w:r w:rsidR="000A36BF" w:rsidRPr="000A36BF">
        <w:rPr>
          <w:rFonts w:ascii="Times New Roman" w:hAnsi="Times New Roman"/>
          <w:bCs/>
          <w:spacing w:val="-5"/>
          <w:sz w:val="24"/>
          <w:lang w:eastAsia="en-US"/>
        </w:rPr>
        <w:t>Техническое перевооружение установки горячего водоснабжения УГВС-2</w:t>
      </w:r>
      <w:r w:rsidR="000A36BF">
        <w:rPr>
          <w:rFonts w:ascii="Times New Roman" w:hAnsi="Times New Roman"/>
          <w:bCs/>
          <w:spacing w:val="-5"/>
          <w:sz w:val="24"/>
          <w:lang w:eastAsia="en-US"/>
        </w:rPr>
        <w:t>».</w:t>
      </w:r>
    </w:p>
    <w:p w:rsidR="000A36BF" w:rsidRDefault="00DA59CA" w:rsidP="00DA59CA">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Выполнение проектно-изыскательских работ по мероприятию</w:t>
      </w:r>
      <w:r w:rsidR="000A36BF">
        <w:rPr>
          <w:rFonts w:ascii="Times New Roman" w:hAnsi="Times New Roman"/>
          <w:bCs/>
          <w:spacing w:val="-5"/>
          <w:sz w:val="24"/>
          <w:lang w:eastAsia="en-US"/>
        </w:rPr>
        <w:t xml:space="preserve"> «</w:t>
      </w:r>
      <w:r w:rsidRPr="00DA59CA">
        <w:rPr>
          <w:rFonts w:ascii="Times New Roman" w:hAnsi="Times New Roman"/>
          <w:bCs/>
          <w:spacing w:val="-5"/>
          <w:sz w:val="24"/>
          <w:lang w:eastAsia="en-US"/>
        </w:rPr>
        <w:t>Техническое перевооружение системы горячего водоснабжения с сооружением буферных емкостей горячей воды</w:t>
      </w:r>
      <w:r w:rsidR="000A36BF">
        <w:rPr>
          <w:rFonts w:ascii="Times New Roman" w:hAnsi="Times New Roman"/>
          <w:bCs/>
          <w:spacing w:val="-5"/>
          <w:sz w:val="24"/>
          <w:lang w:eastAsia="en-US"/>
        </w:rPr>
        <w:t>».</w:t>
      </w:r>
    </w:p>
    <w:p w:rsidR="000A36BF" w:rsidRDefault="00DA59CA" w:rsidP="00DA59CA">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Разработана проектная</w:t>
      </w:r>
      <w:r w:rsidR="00260543">
        <w:rPr>
          <w:rFonts w:ascii="Times New Roman" w:hAnsi="Times New Roman"/>
          <w:bCs/>
          <w:spacing w:val="-5"/>
          <w:sz w:val="24"/>
          <w:lang w:eastAsia="en-US"/>
        </w:rPr>
        <w:t xml:space="preserve"> документации по проекту «</w:t>
      </w:r>
      <w:r w:rsidR="00260543" w:rsidRPr="00260543">
        <w:rPr>
          <w:rFonts w:ascii="Times New Roman" w:hAnsi="Times New Roman"/>
          <w:bCs/>
          <w:spacing w:val="-5"/>
          <w:sz w:val="24"/>
          <w:lang w:eastAsia="en-US"/>
        </w:rPr>
        <w:t>Техническое перевооружение системы отопления ТЭЦ-2 с заменой сетевых насосов и бойлеров отопления с возвратом конденсата на ТЭЦ-3</w:t>
      </w:r>
      <w:r w:rsidR="00260543">
        <w:rPr>
          <w:rFonts w:ascii="Times New Roman" w:hAnsi="Times New Roman"/>
          <w:bCs/>
          <w:spacing w:val="-5"/>
          <w:sz w:val="24"/>
          <w:lang w:eastAsia="en-US"/>
        </w:rPr>
        <w:t>».</w:t>
      </w:r>
    </w:p>
    <w:p w:rsidR="00260543" w:rsidRDefault="00013C4E" w:rsidP="00013C4E">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Завершена разработка проектной документации по мероприятию</w:t>
      </w:r>
      <w:r w:rsidR="00260543">
        <w:rPr>
          <w:rFonts w:ascii="Times New Roman" w:hAnsi="Times New Roman"/>
          <w:bCs/>
          <w:spacing w:val="-5"/>
          <w:sz w:val="24"/>
          <w:lang w:eastAsia="en-US"/>
        </w:rPr>
        <w:t xml:space="preserve"> «</w:t>
      </w:r>
      <w:r w:rsidRPr="00013C4E">
        <w:rPr>
          <w:rFonts w:ascii="Times New Roman" w:hAnsi="Times New Roman"/>
          <w:bCs/>
          <w:spacing w:val="-5"/>
          <w:sz w:val="24"/>
          <w:lang w:eastAsia="en-US"/>
        </w:rPr>
        <w:t>Техническое перевооружение систем отопления ТГ 7-8 с монтажом перемычки на напоре сетевых насосов второго подъёма. Монтаж перемычек</w:t>
      </w:r>
      <w:r w:rsidR="00260543">
        <w:rPr>
          <w:rFonts w:ascii="Times New Roman" w:hAnsi="Times New Roman"/>
          <w:bCs/>
          <w:spacing w:val="-5"/>
          <w:sz w:val="24"/>
          <w:lang w:eastAsia="en-US"/>
        </w:rPr>
        <w:t>».</w:t>
      </w:r>
    </w:p>
    <w:p w:rsidR="00260543" w:rsidRDefault="00DA59CA" w:rsidP="00DA59CA">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Продолжение</w:t>
      </w:r>
      <w:r w:rsidR="00260543">
        <w:rPr>
          <w:rFonts w:ascii="Times New Roman" w:hAnsi="Times New Roman"/>
          <w:bCs/>
          <w:spacing w:val="-5"/>
          <w:sz w:val="24"/>
          <w:lang w:eastAsia="en-US"/>
        </w:rPr>
        <w:t xml:space="preserve"> реализация мероприятия «</w:t>
      </w:r>
      <w:r w:rsidR="00260543" w:rsidRPr="00260543">
        <w:rPr>
          <w:rFonts w:ascii="Times New Roman" w:hAnsi="Times New Roman"/>
          <w:bCs/>
          <w:spacing w:val="-5"/>
          <w:sz w:val="24"/>
          <w:lang w:eastAsia="en-US"/>
        </w:rPr>
        <w:t>Техническое перевооружение системы подачи резервного топлива на котельное оборудование</w:t>
      </w:r>
      <w:r w:rsidR="00260543">
        <w:rPr>
          <w:rFonts w:ascii="Times New Roman" w:hAnsi="Times New Roman"/>
          <w:bCs/>
          <w:spacing w:val="-5"/>
          <w:sz w:val="24"/>
          <w:lang w:eastAsia="en-US"/>
        </w:rPr>
        <w:t>».</w:t>
      </w:r>
    </w:p>
    <w:p w:rsidR="00DA59CA" w:rsidRPr="00DA59CA" w:rsidRDefault="00DA59CA" w:rsidP="00DA59CA">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 xml:space="preserve">Завершена </w:t>
      </w:r>
      <w:r w:rsidRPr="00DA59CA">
        <w:rPr>
          <w:rFonts w:ascii="Times New Roman" w:hAnsi="Times New Roman"/>
          <w:bCs/>
          <w:spacing w:val="-5"/>
          <w:sz w:val="24"/>
          <w:lang w:eastAsia="en-US"/>
        </w:rPr>
        <w:t>п</w:t>
      </w:r>
      <w:r w:rsidRPr="00DA59CA">
        <w:rPr>
          <w:rFonts w:ascii="Times New Roman" w:eastAsiaTheme="minorHAnsi" w:hAnsi="Times New Roman"/>
          <w:bCs/>
          <w:sz w:val="24"/>
          <w:lang w:eastAsia="en-US"/>
        </w:rPr>
        <w:t>ерекладка существующих коллекторов сетевой воды пиковой котельной № 2.</w:t>
      </w:r>
    </w:p>
    <w:p w:rsidR="00DA59CA" w:rsidRDefault="00DA59CA" w:rsidP="00013C4E">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Завершена п</w:t>
      </w:r>
      <w:r w:rsidRPr="00DA59CA">
        <w:rPr>
          <w:rFonts w:ascii="Times New Roman" w:hAnsi="Times New Roman"/>
          <w:bCs/>
          <w:spacing w:val="-5"/>
          <w:sz w:val="24"/>
          <w:lang w:eastAsia="en-US"/>
        </w:rPr>
        <w:t>ерекладка существующего коллектора сетевой воды от ТЭЦ-4 на пиковую котельную № 2.</w:t>
      </w:r>
    </w:p>
    <w:p w:rsidR="000025BB" w:rsidRPr="00013C4E" w:rsidRDefault="000025BB" w:rsidP="00013C4E">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sidRPr="000025BB">
        <w:rPr>
          <w:rFonts w:ascii="Times New Roman" w:eastAsiaTheme="minorHAnsi" w:hAnsi="Times New Roman"/>
          <w:bCs/>
          <w:sz w:val="24"/>
          <w:lang w:eastAsia="en-US"/>
        </w:rPr>
        <w:t>Начата реализация мероприятия "Защита обратных сетевых трубопроводов от превышения давления".</w:t>
      </w:r>
    </w:p>
    <w:p w:rsidR="00013C4E" w:rsidRDefault="00013C4E" w:rsidP="00013C4E">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Разработана проектная документация к мероприятию «Т</w:t>
      </w:r>
      <w:r w:rsidRPr="00013C4E">
        <w:rPr>
          <w:rFonts w:ascii="Times New Roman" w:hAnsi="Times New Roman"/>
          <w:bCs/>
          <w:spacing w:val="-5"/>
          <w:sz w:val="24"/>
          <w:lang w:eastAsia="en-US"/>
        </w:rPr>
        <w:t>ехническое перевооружение систем подачи резервного топлива к горелкам котлов 12, 13 14, 15, 16</w:t>
      </w:r>
      <w:r>
        <w:rPr>
          <w:rFonts w:ascii="Times New Roman" w:hAnsi="Times New Roman"/>
          <w:bCs/>
          <w:spacing w:val="-5"/>
          <w:sz w:val="24"/>
          <w:lang w:eastAsia="en-US"/>
        </w:rPr>
        <w:t>».</w:t>
      </w:r>
    </w:p>
    <w:p w:rsidR="00106E5F" w:rsidRPr="00DA59CA" w:rsidRDefault="00106E5F" w:rsidP="00106E5F">
      <w:pPr>
        <w:widowControl w:val="0"/>
        <w:numPr>
          <w:ilvl w:val="0"/>
          <w:numId w:val="6"/>
        </w:numPr>
        <w:tabs>
          <w:tab w:val="left" w:pos="1134"/>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Разработана проектная документация к мероприятию «</w:t>
      </w:r>
      <w:r w:rsidRPr="00106E5F">
        <w:rPr>
          <w:rFonts w:ascii="Times New Roman" w:hAnsi="Times New Roman"/>
          <w:bCs/>
          <w:spacing w:val="-5"/>
          <w:sz w:val="24"/>
          <w:lang w:eastAsia="en-US"/>
        </w:rPr>
        <w:t>Техническое перевооружение системы отопления</w:t>
      </w:r>
      <w:r>
        <w:rPr>
          <w:rFonts w:ascii="Times New Roman" w:hAnsi="Times New Roman"/>
          <w:bCs/>
          <w:spacing w:val="-5"/>
          <w:sz w:val="24"/>
          <w:lang w:eastAsia="en-US"/>
        </w:rPr>
        <w:t>».</w:t>
      </w:r>
    </w:p>
    <w:p w:rsidR="00E805D2" w:rsidRDefault="00E805D2" w:rsidP="00E805D2">
      <w:pPr>
        <w:widowControl w:val="0"/>
        <w:tabs>
          <w:tab w:val="left" w:pos="1134"/>
        </w:tabs>
        <w:spacing w:after="120"/>
        <w:textAlignment w:val="baseline"/>
        <w:outlineLvl w:val="1"/>
        <w:rPr>
          <w:rFonts w:ascii="Times New Roman" w:hAnsi="Times New Roman"/>
          <w:bCs/>
          <w:spacing w:val="-5"/>
          <w:sz w:val="24"/>
          <w:lang w:eastAsia="en-US"/>
        </w:rPr>
      </w:pPr>
    </w:p>
    <w:p w:rsidR="00646D82" w:rsidRPr="00351D30" w:rsidRDefault="00646D82" w:rsidP="00514FD4">
      <w:pPr>
        <w:widowControl w:val="0"/>
        <w:tabs>
          <w:tab w:val="left" w:pos="993"/>
        </w:tabs>
        <w:spacing w:after="120"/>
        <w:ind w:left="0" w:firstLine="709"/>
        <w:textAlignment w:val="baseline"/>
        <w:outlineLvl w:val="1"/>
        <w:rPr>
          <w:rFonts w:ascii="Times New Roman" w:hAnsi="Times New Roman"/>
          <w:bCs/>
          <w:spacing w:val="-5"/>
          <w:sz w:val="24"/>
          <w:lang w:eastAsia="en-US"/>
        </w:rPr>
      </w:pPr>
      <w:r w:rsidRPr="00351D30">
        <w:rPr>
          <w:rFonts w:ascii="Times New Roman" w:hAnsi="Times New Roman"/>
          <w:bCs/>
          <w:spacing w:val="-5"/>
          <w:sz w:val="24"/>
          <w:lang w:eastAsia="en-US"/>
        </w:rPr>
        <w:t>Ниже указаны данные мероприятия, которые необходимо реализовать:</w:t>
      </w:r>
    </w:p>
    <w:p w:rsidR="009E1EFE" w:rsidRDefault="00E805D2"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3</w:t>
      </w:r>
      <w:r w:rsidR="009E1EFE" w:rsidRPr="00543174">
        <w:rPr>
          <w:rFonts w:ascii="Times New Roman" w:eastAsiaTheme="minorHAnsi" w:hAnsi="Times New Roman"/>
          <w:b/>
          <w:bCs/>
          <w:sz w:val="24"/>
          <w:lang w:eastAsia="en-US"/>
        </w:rPr>
        <w:t>.</w:t>
      </w:r>
      <w:r w:rsidR="009E1EFE" w:rsidRPr="00543174">
        <w:rPr>
          <w:rFonts w:ascii="Times New Roman" w:hAnsi="Times New Roman"/>
        </w:rPr>
        <w:t xml:space="preserve"> </w:t>
      </w:r>
      <w:r w:rsidR="009E1EFE" w:rsidRPr="009E1EFE">
        <w:rPr>
          <w:rFonts w:ascii="Times New Roman" w:eastAsiaTheme="minorHAnsi" w:hAnsi="Times New Roman"/>
          <w:b/>
          <w:bCs/>
          <w:sz w:val="24"/>
          <w:lang w:eastAsia="en-US"/>
        </w:rPr>
        <w:t>Замена сетевых насосов ТГ-9</w:t>
      </w:r>
      <w:r w:rsidR="009E1EFE" w:rsidRPr="00E053C7">
        <w:rPr>
          <w:rFonts w:ascii="Times New Roman" w:eastAsiaTheme="minorHAnsi" w:hAnsi="Times New Roman"/>
          <w:b/>
          <w:bCs/>
          <w:sz w:val="24"/>
          <w:lang w:eastAsia="en-US"/>
        </w:rPr>
        <w:t>.</w:t>
      </w:r>
    </w:p>
    <w:p w:rsidR="009E1EFE" w:rsidRPr="009E1EFE" w:rsidRDefault="009E1EFE" w:rsidP="00514FD4">
      <w:pPr>
        <w:suppressAutoHyphens w:val="0"/>
        <w:autoSpaceDE w:val="0"/>
        <w:autoSpaceDN w:val="0"/>
        <w:adjustRightInd w:val="0"/>
        <w:spacing w:after="0"/>
        <w:ind w:left="0" w:firstLine="709"/>
        <w:rPr>
          <w:rFonts w:ascii="Times New Roman" w:hAnsi="Times New Roman"/>
          <w:sz w:val="24"/>
        </w:rPr>
      </w:pPr>
      <w:r w:rsidRPr="009E1EFE">
        <w:rPr>
          <w:rFonts w:ascii="Times New Roman" w:hAnsi="Times New Roman"/>
          <w:sz w:val="24"/>
        </w:rPr>
        <w:t xml:space="preserve">Насосы достигли предельного состояния, имеют неустранимые дефекты: </w:t>
      </w:r>
    </w:p>
    <w:p w:rsidR="009E1EFE" w:rsidRPr="009E1EFE" w:rsidRDefault="009E1EFE" w:rsidP="00514FD4">
      <w:pPr>
        <w:suppressAutoHyphens w:val="0"/>
        <w:autoSpaceDE w:val="0"/>
        <w:autoSpaceDN w:val="0"/>
        <w:adjustRightInd w:val="0"/>
        <w:spacing w:after="0"/>
        <w:ind w:left="0" w:firstLine="709"/>
        <w:rPr>
          <w:rFonts w:ascii="Times New Roman" w:hAnsi="Times New Roman"/>
          <w:sz w:val="24"/>
        </w:rPr>
      </w:pPr>
      <w:r w:rsidRPr="009E1EFE">
        <w:rPr>
          <w:rFonts w:ascii="Times New Roman" w:hAnsi="Times New Roman"/>
          <w:sz w:val="24"/>
        </w:rPr>
        <w:t>- прососы на корпусах в местах установки уплотнительных колец глубиной до 1,5мм;</w:t>
      </w:r>
    </w:p>
    <w:p w:rsidR="009E1EFE" w:rsidRPr="009E1EFE" w:rsidRDefault="009E1EFE" w:rsidP="00514FD4">
      <w:pPr>
        <w:suppressAutoHyphens w:val="0"/>
        <w:autoSpaceDE w:val="0"/>
        <w:autoSpaceDN w:val="0"/>
        <w:adjustRightInd w:val="0"/>
        <w:spacing w:after="0"/>
        <w:ind w:left="0" w:firstLine="709"/>
        <w:rPr>
          <w:rFonts w:ascii="Times New Roman" w:hAnsi="Times New Roman"/>
          <w:sz w:val="24"/>
        </w:rPr>
      </w:pPr>
      <w:r w:rsidRPr="009E1EFE">
        <w:rPr>
          <w:rFonts w:ascii="Times New Roman" w:hAnsi="Times New Roman"/>
          <w:sz w:val="24"/>
        </w:rPr>
        <w:t>- износ посадочной поверхности корпусов подшипников до 1 мм;</w:t>
      </w:r>
    </w:p>
    <w:p w:rsidR="009E1EFE" w:rsidRPr="009E1EFE" w:rsidRDefault="009E1EFE" w:rsidP="00514FD4">
      <w:pPr>
        <w:suppressAutoHyphens w:val="0"/>
        <w:autoSpaceDE w:val="0"/>
        <w:autoSpaceDN w:val="0"/>
        <w:adjustRightInd w:val="0"/>
        <w:spacing w:after="0"/>
        <w:ind w:left="0" w:firstLine="709"/>
        <w:rPr>
          <w:rFonts w:ascii="Times New Roman" w:hAnsi="Times New Roman"/>
          <w:sz w:val="24"/>
        </w:rPr>
      </w:pPr>
      <w:r w:rsidRPr="009E1EFE">
        <w:rPr>
          <w:rFonts w:ascii="Times New Roman" w:hAnsi="Times New Roman"/>
          <w:sz w:val="24"/>
        </w:rPr>
        <w:t>- износ мест прилегания корпусов подшипников к корпусу насоса;</w:t>
      </w:r>
    </w:p>
    <w:p w:rsidR="009E1EFE" w:rsidRPr="009E1EFE" w:rsidRDefault="009E1EFE" w:rsidP="00514FD4">
      <w:pPr>
        <w:suppressAutoHyphens w:val="0"/>
        <w:autoSpaceDE w:val="0"/>
        <w:autoSpaceDN w:val="0"/>
        <w:adjustRightInd w:val="0"/>
        <w:spacing w:after="0"/>
        <w:ind w:left="0" w:firstLine="709"/>
        <w:rPr>
          <w:rFonts w:ascii="Times New Roman" w:hAnsi="Times New Roman"/>
          <w:sz w:val="24"/>
        </w:rPr>
      </w:pPr>
      <w:r w:rsidRPr="009E1EFE">
        <w:rPr>
          <w:rFonts w:ascii="Times New Roman" w:hAnsi="Times New Roman"/>
          <w:sz w:val="24"/>
        </w:rPr>
        <w:t>- ротор насоса просажен вниз относительно корпуса;</w:t>
      </w:r>
    </w:p>
    <w:p w:rsidR="009E1EFE" w:rsidRPr="009E1EFE" w:rsidRDefault="009E1EFE" w:rsidP="00514FD4">
      <w:pPr>
        <w:suppressAutoHyphens w:val="0"/>
        <w:autoSpaceDE w:val="0"/>
        <w:autoSpaceDN w:val="0"/>
        <w:adjustRightInd w:val="0"/>
        <w:spacing w:after="0"/>
        <w:ind w:left="0" w:firstLine="709"/>
        <w:rPr>
          <w:rFonts w:ascii="Times New Roman" w:hAnsi="Times New Roman"/>
          <w:sz w:val="24"/>
        </w:rPr>
      </w:pPr>
      <w:r w:rsidRPr="009E1EFE">
        <w:rPr>
          <w:rFonts w:ascii="Times New Roman" w:hAnsi="Times New Roman"/>
          <w:sz w:val="24"/>
        </w:rPr>
        <w:t>- износ посадочной поверхности вала под подшипники;</w:t>
      </w:r>
    </w:p>
    <w:p w:rsidR="009E1EFE" w:rsidRPr="009E1EFE" w:rsidRDefault="009E1EFE" w:rsidP="00514FD4">
      <w:pPr>
        <w:suppressAutoHyphens w:val="0"/>
        <w:autoSpaceDE w:val="0"/>
        <w:autoSpaceDN w:val="0"/>
        <w:adjustRightInd w:val="0"/>
        <w:spacing w:after="0"/>
        <w:ind w:left="0" w:firstLine="709"/>
        <w:rPr>
          <w:rFonts w:ascii="Times New Roman" w:hAnsi="Times New Roman"/>
          <w:sz w:val="24"/>
        </w:rPr>
      </w:pPr>
      <w:r w:rsidRPr="009E1EFE">
        <w:rPr>
          <w:rFonts w:ascii="Times New Roman" w:hAnsi="Times New Roman"/>
          <w:sz w:val="24"/>
        </w:rPr>
        <w:t>- на рабочем колесе частичный эрозионный износ входных и выходных кромок лопаток и боковых поверхностей.</w:t>
      </w:r>
    </w:p>
    <w:p w:rsidR="009E1EFE" w:rsidRPr="009E1EFE" w:rsidRDefault="009E1EFE" w:rsidP="00514FD4">
      <w:pPr>
        <w:suppressAutoHyphens w:val="0"/>
        <w:autoSpaceDE w:val="0"/>
        <w:autoSpaceDN w:val="0"/>
        <w:adjustRightInd w:val="0"/>
        <w:spacing w:after="0"/>
        <w:ind w:left="0" w:firstLine="709"/>
        <w:rPr>
          <w:rFonts w:ascii="Times New Roman" w:hAnsi="Times New Roman"/>
          <w:sz w:val="24"/>
        </w:rPr>
      </w:pPr>
      <w:r w:rsidRPr="009E1EFE">
        <w:rPr>
          <w:rFonts w:ascii="Times New Roman" w:hAnsi="Times New Roman"/>
          <w:sz w:val="24"/>
        </w:rPr>
        <w:t>Дальнейшая эксплуатация затратна и неэффективна, высокий риск выхода из строя насоса в отопительный сезон.</w:t>
      </w:r>
    </w:p>
    <w:p w:rsidR="009E1EFE" w:rsidRPr="009E1EFE" w:rsidRDefault="009E1EFE" w:rsidP="00514FD4">
      <w:pPr>
        <w:suppressAutoHyphens w:val="0"/>
        <w:autoSpaceDE w:val="0"/>
        <w:autoSpaceDN w:val="0"/>
        <w:adjustRightInd w:val="0"/>
        <w:spacing w:after="0"/>
        <w:ind w:left="0" w:firstLine="709"/>
        <w:rPr>
          <w:rFonts w:ascii="Times New Roman" w:hAnsi="Times New Roman"/>
          <w:sz w:val="24"/>
        </w:rPr>
      </w:pPr>
      <w:r w:rsidRPr="009E1EFE">
        <w:rPr>
          <w:rFonts w:ascii="Times New Roman" w:hAnsi="Times New Roman"/>
          <w:sz w:val="24"/>
        </w:rPr>
        <w:t xml:space="preserve">Так же, при переключении насосов, имеют место скачки давления в коллекторах, что негативно сказывается на подающих трубопроводах к потребителям и приводит к частым авариям (разрывам). С целью повышения надежности системы предполагается установка гидромуфты на насосные агрегаты, это исключит скачки давления. </w:t>
      </w:r>
    </w:p>
    <w:p w:rsidR="009E1EFE" w:rsidRPr="009E1EFE" w:rsidRDefault="009E1EFE" w:rsidP="00514FD4">
      <w:pPr>
        <w:suppressAutoHyphens w:val="0"/>
        <w:autoSpaceDE w:val="0"/>
        <w:autoSpaceDN w:val="0"/>
        <w:adjustRightInd w:val="0"/>
        <w:ind w:left="0" w:firstLine="709"/>
        <w:rPr>
          <w:rFonts w:ascii="Times New Roman" w:hAnsi="Times New Roman"/>
          <w:sz w:val="24"/>
        </w:rPr>
      </w:pPr>
      <w:r w:rsidRPr="009E1EFE">
        <w:rPr>
          <w:rFonts w:ascii="Times New Roman" w:hAnsi="Times New Roman"/>
          <w:sz w:val="24"/>
        </w:rPr>
        <w:t>Внедрение мероприятия обеспечит повышение надежности и качества теплоснабжения населения за счет стабилизации давления сетевой воды при различных режимах водопотребления. Исключит гидроудары в системе отопления, ведущие к повреждениям трубопроводов отопления и ограничению теплоснабжения населения.</w:t>
      </w:r>
    </w:p>
    <w:p w:rsidR="00543174" w:rsidRDefault="00E805D2" w:rsidP="00514FD4">
      <w:pPr>
        <w:suppressAutoHyphens w:val="0"/>
        <w:autoSpaceDE w:val="0"/>
        <w:autoSpaceDN w:val="0"/>
        <w:adjustRightInd w:val="0"/>
        <w:spacing w:after="0"/>
        <w:ind w:left="0" w:firstLine="709"/>
        <w:rPr>
          <w:rFonts w:ascii="Arial" w:eastAsiaTheme="minorHAnsi" w:hAnsi="Arial" w:cs="Arial"/>
          <w:b/>
          <w:bCs/>
          <w:sz w:val="24"/>
          <w:lang w:eastAsia="en-US"/>
        </w:rPr>
      </w:pPr>
      <w:r>
        <w:rPr>
          <w:rFonts w:ascii="Times New Roman" w:eastAsiaTheme="minorHAnsi" w:hAnsi="Times New Roman"/>
          <w:b/>
          <w:bCs/>
          <w:sz w:val="24"/>
          <w:lang w:eastAsia="en-US"/>
        </w:rPr>
        <w:t>4</w:t>
      </w:r>
      <w:r w:rsidR="009E1EFE" w:rsidRPr="00543174">
        <w:rPr>
          <w:rFonts w:ascii="Times New Roman" w:eastAsiaTheme="minorHAnsi" w:hAnsi="Times New Roman"/>
          <w:b/>
          <w:bCs/>
          <w:sz w:val="24"/>
          <w:lang w:eastAsia="en-US"/>
        </w:rPr>
        <w:t>.</w:t>
      </w:r>
      <w:r w:rsidR="009E1EFE" w:rsidRPr="00543174">
        <w:rPr>
          <w:rFonts w:ascii="Times New Roman" w:hAnsi="Times New Roman"/>
        </w:rPr>
        <w:t xml:space="preserve"> </w:t>
      </w:r>
      <w:r w:rsidR="009E1EFE" w:rsidRPr="009E1EFE">
        <w:rPr>
          <w:rFonts w:ascii="Times New Roman" w:eastAsiaTheme="minorHAnsi" w:hAnsi="Times New Roman"/>
          <w:b/>
          <w:bCs/>
          <w:sz w:val="24"/>
          <w:lang w:eastAsia="en-US"/>
        </w:rPr>
        <w:t>Замена сетевых насосов ТГ-</w:t>
      </w:r>
      <w:r w:rsidR="009E1EFE">
        <w:rPr>
          <w:rFonts w:ascii="Times New Roman" w:eastAsiaTheme="minorHAnsi" w:hAnsi="Times New Roman"/>
          <w:b/>
          <w:bCs/>
          <w:sz w:val="24"/>
          <w:lang w:eastAsia="en-US"/>
        </w:rPr>
        <w:t>10</w:t>
      </w:r>
      <w:r w:rsidR="009E1EFE" w:rsidRPr="00E053C7">
        <w:rPr>
          <w:rFonts w:ascii="Times New Roman" w:eastAsiaTheme="minorHAnsi" w:hAnsi="Times New Roman"/>
          <w:b/>
          <w:bCs/>
          <w:sz w:val="24"/>
          <w:lang w:eastAsia="en-US"/>
        </w:rPr>
        <w:t>.</w:t>
      </w:r>
    </w:p>
    <w:p w:rsidR="001466F0" w:rsidRPr="001466F0" w:rsidRDefault="001466F0" w:rsidP="00514FD4">
      <w:pPr>
        <w:suppressAutoHyphens w:val="0"/>
        <w:autoSpaceDE w:val="0"/>
        <w:autoSpaceDN w:val="0"/>
        <w:adjustRightInd w:val="0"/>
        <w:spacing w:after="0"/>
        <w:ind w:left="0" w:firstLine="709"/>
        <w:rPr>
          <w:rFonts w:ascii="Times New Roman" w:hAnsi="Times New Roman"/>
          <w:sz w:val="24"/>
        </w:rPr>
      </w:pPr>
      <w:r w:rsidRPr="001466F0">
        <w:rPr>
          <w:rFonts w:ascii="Times New Roman" w:hAnsi="Times New Roman"/>
          <w:sz w:val="24"/>
        </w:rPr>
        <w:t xml:space="preserve">Насосы достигли предельного состояния, имеют неустранимые дефекты: </w:t>
      </w:r>
    </w:p>
    <w:p w:rsidR="001466F0" w:rsidRPr="001466F0" w:rsidRDefault="001466F0" w:rsidP="00514FD4">
      <w:pPr>
        <w:suppressAutoHyphens w:val="0"/>
        <w:autoSpaceDE w:val="0"/>
        <w:autoSpaceDN w:val="0"/>
        <w:adjustRightInd w:val="0"/>
        <w:spacing w:after="0"/>
        <w:ind w:left="0" w:firstLine="709"/>
        <w:rPr>
          <w:rFonts w:ascii="Times New Roman" w:hAnsi="Times New Roman"/>
          <w:sz w:val="24"/>
        </w:rPr>
      </w:pPr>
      <w:r w:rsidRPr="001466F0">
        <w:rPr>
          <w:rFonts w:ascii="Times New Roman" w:hAnsi="Times New Roman"/>
          <w:sz w:val="24"/>
        </w:rPr>
        <w:t>- прососы на корпусах в местах установки уплотнительных колец глубиной до 1,5мм;</w:t>
      </w:r>
    </w:p>
    <w:p w:rsidR="001466F0" w:rsidRPr="001466F0" w:rsidRDefault="001466F0" w:rsidP="00514FD4">
      <w:pPr>
        <w:suppressAutoHyphens w:val="0"/>
        <w:autoSpaceDE w:val="0"/>
        <w:autoSpaceDN w:val="0"/>
        <w:adjustRightInd w:val="0"/>
        <w:spacing w:after="0"/>
        <w:ind w:left="0" w:firstLine="709"/>
        <w:rPr>
          <w:rFonts w:ascii="Times New Roman" w:hAnsi="Times New Roman"/>
          <w:sz w:val="24"/>
        </w:rPr>
      </w:pPr>
      <w:r w:rsidRPr="001466F0">
        <w:rPr>
          <w:rFonts w:ascii="Times New Roman" w:hAnsi="Times New Roman"/>
          <w:sz w:val="24"/>
        </w:rPr>
        <w:t>- износ посадочной поверхности корпусов подшипников до 1 мм;</w:t>
      </w:r>
    </w:p>
    <w:p w:rsidR="001466F0" w:rsidRPr="001466F0" w:rsidRDefault="001466F0" w:rsidP="00514FD4">
      <w:pPr>
        <w:suppressAutoHyphens w:val="0"/>
        <w:autoSpaceDE w:val="0"/>
        <w:autoSpaceDN w:val="0"/>
        <w:adjustRightInd w:val="0"/>
        <w:spacing w:after="0"/>
        <w:ind w:left="0" w:firstLine="709"/>
        <w:rPr>
          <w:rFonts w:ascii="Times New Roman" w:hAnsi="Times New Roman"/>
          <w:sz w:val="24"/>
        </w:rPr>
      </w:pPr>
      <w:r w:rsidRPr="001466F0">
        <w:rPr>
          <w:rFonts w:ascii="Times New Roman" w:hAnsi="Times New Roman"/>
          <w:sz w:val="24"/>
        </w:rPr>
        <w:t>- износ мест прилегания корпусов подшипников к корпусу насоса;</w:t>
      </w:r>
    </w:p>
    <w:p w:rsidR="001466F0" w:rsidRPr="001466F0" w:rsidRDefault="001466F0" w:rsidP="00514FD4">
      <w:pPr>
        <w:suppressAutoHyphens w:val="0"/>
        <w:autoSpaceDE w:val="0"/>
        <w:autoSpaceDN w:val="0"/>
        <w:adjustRightInd w:val="0"/>
        <w:spacing w:after="0"/>
        <w:ind w:left="0" w:firstLine="709"/>
        <w:rPr>
          <w:rFonts w:ascii="Times New Roman" w:hAnsi="Times New Roman"/>
          <w:sz w:val="24"/>
        </w:rPr>
      </w:pPr>
      <w:r w:rsidRPr="001466F0">
        <w:rPr>
          <w:rFonts w:ascii="Times New Roman" w:hAnsi="Times New Roman"/>
          <w:sz w:val="24"/>
        </w:rPr>
        <w:t>- ротор насоса просажен вниз относительно корпуса;</w:t>
      </w:r>
    </w:p>
    <w:p w:rsidR="001466F0" w:rsidRPr="001466F0" w:rsidRDefault="001466F0" w:rsidP="00514FD4">
      <w:pPr>
        <w:suppressAutoHyphens w:val="0"/>
        <w:autoSpaceDE w:val="0"/>
        <w:autoSpaceDN w:val="0"/>
        <w:adjustRightInd w:val="0"/>
        <w:spacing w:after="0"/>
        <w:ind w:left="0" w:firstLine="709"/>
        <w:rPr>
          <w:rFonts w:ascii="Times New Roman" w:hAnsi="Times New Roman"/>
          <w:sz w:val="24"/>
        </w:rPr>
      </w:pPr>
      <w:r w:rsidRPr="001466F0">
        <w:rPr>
          <w:rFonts w:ascii="Times New Roman" w:hAnsi="Times New Roman"/>
          <w:sz w:val="24"/>
        </w:rPr>
        <w:t>- износ посадочной поверхности вала под подшипники;</w:t>
      </w:r>
    </w:p>
    <w:p w:rsidR="001466F0" w:rsidRPr="001466F0" w:rsidRDefault="001466F0" w:rsidP="00514FD4">
      <w:pPr>
        <w:suppressAutoHyphens w:val="0"/>
        <w:autoSpaceDE w:val="0"/>
        <w:autoSpaceDN w:val="0"/>
        <w:adjustRightInd w:val="0"/>
        <w:spacing w:after="0"/>
        <w:ind w:left="0" w:firstLine="709"/>
        <w:rPr>
          <w:rFonts w:ascii="Times New Roman" w:hAnsi="Times New Roman"/>
          <w:sz w:val="24"/>
        </w:rPr>
      </w:pPr>
      <w:r w:rsidRPr="001466F0">
        <w:rPr>
          <w:rFonts w:ascii="Times New Roman" w:hAnsi="Times New Roman"/>
          <w:sz w:val="24"/>
        </w:rPr>
        <w:t>- на рабочем колесе частичный эрозионный износ входных и выходных кромок лопаток и боковых поверхностей.</w:t>
      </w:r>
    </w:p>
    <w:p w:rsidR="001466F0" w:rsidRPr="001466F0" w:rsidRDefault="001466F0" w:rsidP="00514FD4">
      <w:pPr>
        <w:suppressAutoHyphens w:val="0"/>
        <w:autoSpaceDE w:val="0"/>
        <w:autoSpaceDN w:val="0"/>
        <w:adjustRightInd w:val="0"/>
        <w:spacing w:after="0"/>
        <w:ind w:left="0" w:firstLine="709"/>
        <w:rPr>
          <w:rFonts w:ascii="Times New Roman" w:hAnsi="Times New Roman"/>
          <w:sz w:val="24"/>
        </w:rPr>
      </w:pPr>
      <w:r w:rsidRPr="001466F0">
        <w:rPr>
          <w:rFonts w:ascii="Times New Roman" w:hAnsi="Times New Roman"/>
          <w:sz w:val="24"/>
        </w:rPr>
        <w:t>Дальнейшая эксплуатация затратна и неэффективна, высокий риск выхода из строя насоса в отопительный сезон.</w:t>
      </w:r>
    </w:p>
    <w:p w:rsidR="001466F0" w:rsidRPr="001466F0" w:rsidRDefault="001466F0" w:rsidP="00514FD4">
      <w:pPr>
        <w:suppressAutoHyphens w:val="0"/>
        <w:autoSpaceDE w:val="0"/>
        <w:autoSpaceDN w:val="0"/>
        <w:adjustRightInd w:val="0"/>
        <w:spacing w:after="0"/>
        <w:ind w:left="0" w:firstLine="709"/>
        <w:rPr>
          <w:rFonts w:ascii="Times New Roman" w:hAnsi="Times New Roman"/>
          <w:sz w:val="24"/>
        </w:rPr>
      </w:pPr>
      <w:r w:rsidRPr="001466F0">
        <w:rPr>
          <w:rFonts w:ascii="Times New Roman" w:hAnsi="Times New Roman"/>
          <w:sz w:val="24"/>
        </w:rPr>
        <w:t xml:space="preserve">Так же, при переключении насосов, имеют место скачки давления в коллекторах, что негативно сказывается на подающих трубопроводах к потребителям и приводит к частым авариям (разрывам). С целью повышения надежности системы предполагается установка гидромуфты на насосные агрегаты, это исключит скачки давления. </w:t>
      </w:r>
    </w:p>
    <w:p w:rsidR="001466F0" w:rsidRPr="001466F0" w:rsidRDefault="001466F0" w:rsidP="00514FD4">
      <w:pPr>
        <w:suppressAutoHyphens w:val="0"/>
        <w:autoSpaceDE w:val="0"/>
        <w:autoSpaceDN w:val="0"/>
        <w:adjustRightInd w:val="0"/>
        <w:spacing w:after="0"/>
        <w:ind w:left="0" w:firstLine="709"/>
        <w:rPr>
          <w:rFonts w:ascii="Times New Roman" w:hAnsi="Times New Roman"/>
          <w:sz w:val="24"/>
        </w:rPr>
      </w:pPr>
      <w:r w:rsidRPr="001466F0">
        <w:rPr>
          <w:rFonts w:ascii="Times New Roman" w:hAnsi="Times New Roman"/>
          <w:sz w:val="24"/>
        </w:rPr>
        <w:t>Внедрение мероприятия обеспечит повышение надежности и качества теплоснабжения населения за счет стабилизации давления сетевой воды при различных режимах водопотребления. Исключит гидроудары в системе отопления, ведущие к повреждениям трубопроводов отопления и ограничению теплоснабжения населения.</w:t>
      </w:r>
    </w:p>
    <w:p w:rsidR="00A146B1" w:rsidRDefault="00E805D2" w:rsidP="00514FD4">
      <w:pPr>
        <w:suppressAutoHyphens w:val="0"/>
        <w:autoSpaceDE w:val="0"/>
        <w:autoSpaceDN w:val="0"/>
        <w:adjustRightInd w:val="0"/>
        <w:spacing w:before="240" w:after="0"/>
        <w:ind w:left="0" w:firstLine="709"/>
        <w:rPr>
          <w:rFonts w:ascii="Arial" w:eastAsiaTheme="minorHAnsi" w:hAnsi="Arial" w:cs="Arial"/>
          <w:b/>
          <w:bCs/>
          <w:sz w:val="24"/>
          <w:lang w:eastAsia="en-US"/>
        </w:rPr>
      </w:pPr>
      <w:r>
        <w:rPr>
          <w:rFonts w:ascii="Times New Roman" w:eastAsiaTheme="minorHAnsi" w:hAnsi="Times New Roman"/>
          <w:b/>
          <w:bCs/>
          <w:sz w:val="24"/>
          <w:lang w:eastAsia="en-US"/>
        </w:rPr>
        <w:t>5</w:t>
      </w:r>
      <w:r w:rsidR="00A146B1" w:rsidRPr="00543174">
        <w:rPr>
          <w:rFonts w:ascii="Times New Roman" w:eastAsiaTheme="minorHAnsi" w:hAnsi="Times New Roman"/>
          <w:b/>
          <w:bCs/>
          <w:sz w:val="24"/>
          <w:lang w:eastAsia="en-US"/>
        </w:rPr>
        <w:t>.</w:t>
      </w:r>
      <w:r w:rsidR="00A146B1" w:rsidRPr="00543174">
        <w:rPr>
          <w:rFonts w:ascii="Times New Roman" w:hAnsi="Times New Roman"/>
        </w:rPr>
        <w:t xml:space="preserve"> </w:t>
      </w:r>
      <w:r w:rsidR="00A146B1" w:rsidRPr="00A146B1">
        <w:rPr>
          <w:rFonts w:ascii="Times New Roman" w:eastAsiaTheme="minorHAnsi" w:hAnsi="Times New Roman"/>
          <w:b/>
          <w:bCs/>
          <w:sz w:val="24"/>
          <w:lang w:eastAsia="en-US"/>
        </w:rPr>
        <w:t>Реализация проекта "Защита обратных сетевых трубопроводов от превышения давления"</w:t>
      </w:r>
      <w:r w:rsidR="00A146B1" w:rsidRPr="00E053C7">
        <w:rPr>
          <w:rFonts w:ascii="Times New Roman" w:eastAsiaTheme="minorHAnsi" w:hAnsi="Times New Roman"/>
          <w:b/>
          <w:bCs/>
          <w:sz w:val="24"/>
          <w:lang w:eastAsia="en-US"/>
        </w:rPr>
        <w:t>.</w:t>
      </w:r>
    </w:p>
    <w:p w:rsidR="00543174" w:rsidRPr="00A146B1" w:rsidRDefault="00A146B1" w:rsidP="00514FD4">
      <w:pPr>
        <w:suppressAutoHyphens w:val="0"/>
        <w:autoSpaceDE w:val="0"/>
        <w:autoSpaceDN w:val="0"/>
        <w:adjustRightInd w:val="0"/>
        <w:spacing w:after="0"/>
        <w:ind w:left="0" w:firstLine="709"/>
        <w:rPr>
          <w:rFonts w:ascii="Times New Roman" w:hAnsi="Times New Roman"/>
          <w:sz w:val="24"/>
        </w:rPr>
      </w:pPr>
      <w:r w:rsidRPr="00A146B1">
        <w:rPr>
          <w:rFonts w:ascii="Times New Roman" w:hAnsi="Times New Roman"/>
          <w:sz w:val="24"/>
        </w:rPr>
        <w:t>В отступление от требований п.</w:t>
      </w:r>
      <w:r w:rsidR="00A839EC">
        <w:rPr>
          <w:rFonts w:ascii="Times New Roman" w:hAnsi="Times New Roman"/>
          <w:sz w:val="24"/>
        </w:rPr>
        <w:t xml:space="preserve"> </w:t>
      </w:r>
      <w:r w:rsidRPr="00A146B1">
        <w:rPr>
          <w:rFonts w:ascii="Times New Roman" w:hAnsi="Times New Roman"/>
          <w:sz w:val="24"/>
        </w:rPr>
        <w:t>4.11.8 ПТЭ отсутствует защита обратных трубопроводов сетевой воды от внезапного повышения давления, подающих трубопроводов - от вскипания воды при аварийном снижении давления. В АТЭЦ выдано предписание по результатам работы аудита Технической инспекции ГК "ЕвроСибЭнерго" и технической инспекции АО "ЕвроСибЭнерго". С целью устранения выявленного несоответствия предлагается на основании утвержденного плана мероприятий устранения нарушений и замечаний заключить договор со специализированной организацией для определения необходимости защиты обратных трубопроводов сетевой воды от внезапного повышения давления, подающих трубопроводов от вскипания воды при аварийном снижении давления и, при необходимости, разработать проект технического устройства защиты обратных сетевых трубопроводов. Реализация мероприятия приведет к повышению надежности и качества теплоснабжения населения за счет исключения повышения давления сетевой воды в обратных коллекторах при переключениях оборудования и во время возникновения нештатных ситуаций в системе отопления, тем самым исключит гидроудары в системе отопления, которые могут привести к повреждениям трубопроводов отопления и ограничению теплоснабжения населения.</w:t>
      </w:r>
    </w:p>
    <w:p w:rsidR="00A146B1" w:rsidRDefault="00E805D2" w:rsidP="00514FD4">
      <w:pPr>
        <w:suppressAutoHyphens w:val="0"/>
        <w:autoSpaceDE w:val="0"/>
        <w:autoSpaceDN w:val="0"/>
        <w:adjustRightInd w:val="0"/>
        <w:spacing w:before="240" w:after="0"/>
        <w:ind w:left="0" w:firstLine="709"/>
        <w:rPr>
          <w:rFonts w:ascii="Arial" w:eastAsiaTheme="minorHAnsi" w:hAnsi="Arial" w:cs="Arial"/>
          <w:b/>
          <w:bCs/>
          <w:sz w:val="24"/>
          <w:lang w:eastAsia="en-US"/>
        </w:rPr>
      </w:pPr>
      <w:r>
        <w:rPr>
          <w:rFonts w:ascii="Times New Roman" w:eastAsiaTheme="minorHAnsi" w:hAnsi="Times New Roman"/>
          <w:b/>
          <w:bCs/>
          <w:sz w:val="24"/>
          <w:lang w:eastAsia="en-US"/>
        </w:rPr>
        <w:t>6</w:t>
      </w:r>
      <w:r w:rsidR="00A146B1" w:rsidRPr="00543174">
        <w:rPr>
          <w:rFonts w:ascii="Times New Roman" w:eastAsiaTheme="minorHAnsi" w:hAnsi="Times New Roman"/>
          <w:b/>
          <w:bCs/>
          <w:sz w:val="24"/>
          <w:lang w:eastAsia="en-US"/>
        </w:rPr>
        <w:t>.</w:t>
      </w:r>
      <w:r w:rsidR="00A146B1" w:rsidRPr="00543174">
        <w:rPr>
          <w:rFonts w:ascii="Times New Roman" w:hAnsi="Times New Roman"/>
        </w:rPr>
        <w:t xml:space="preserve"> </w:t>
      </w:r>
      <w:r w:rsidR="005A3C43" w:rsidRPr="005A3C43">
        <w:rPr>
          <w:rFonts w:ascii="Times New Roman" w:eastAsiaTheme="minorHAnsi" w:hAnsi="Times New Roman"/>
          <w:b/>
          <w:bCs/>
          <w:sz w:val="24"/>
          <w:lang w:eastAsia="en-US"/>
        </w:rPr>
        <w:t>Техническое перевооружение энергетического котла ТГМ-96 ст. № 10 с заменой потолочного пароперегревателя котла с камерами, экранов, радиационного пароперегревателя, заменой настенного пароперегревателя, газового оборудования и газопровода котла, монтажом АСУ ТП котла</w:t>
      </w:r>
      <w:r w:rsidR="00A146B1">
        <w:rPr>
          <w:rFonts w:ascii="Times New Roman" w:eastAsiaTheme="minorHAnsi" w:hAnsi="Times New Roman"/>
          <w:b/>
          <w:bCs/>
          <w:sz w:val="24"/>
          <w:lang w:eastAsia="en-US"/>
        </w:rPr>
        <w:t>.</w:t>
      </w:r>
    </w:p>
    <w:p w:rsidR="0069218E" w:rsidRDefault="00CB4E5D" w:rsidP="00514FD4">
      <w:pPr>
        <w:spacing w:after="0"/>
        <w:ind w:left="0" w:firstLine="709"/>
        <w:rPr>
          <w:rFonts w:ascii="Times New Roman" w:hAnsi="Times New Roman"/>
          <w:sz w:val="24"/>
        </w:rPr>
      </w:pPr>
      <w:r w:rsidRPr="00CB4E5D">
        <w:rPr>
          <w:rFonts w:ascii="Times New Roman" w:hAnsi="Times New Roman"/>
          <w:sz w:val="24"/>
        </w:rPr>
        <w:t>Энергетический к</w:t>
      </w:r>
      <w:r>
        <w:rPr>
          <w:rFonts w:ascii="Times New Roman" w:hAnsi="Times New Roman"/>
          <w:sz w:val="24"/>
        </w:rPr>
        <w:t>отел ТГМ-96 ст.№ 10 эксплуатируется с 1965</w:t>
      </w:r>
      <w:r w:rsidRPr="00CB4E5D">
        <w:rPr>
          <w:rFonts w:ascii="Times New Roman" w:hAnsi="Times New Roman"/>
          <w:sz w:val="24"/>
        </w:rPr>
        <w:t xml:space="preserve"> г. </w:t>
      </w:r>
    </w:p>
    <w:tbl>
      <w:tblPr>
        <w:tblW w:w="8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2378"/>
        <w:gridCol w:w="2846"/>
        <w:gridCol w:w="2854"/>
      </w:tblGrid>
      <w:tr w:rsidR="0069218E" w:rsidRPr="0069218E" w:rsidTr="00EA4DDB">
        <w:trPr>
          <w:trHeight w:val="709"/>
        </w:trPr>
        <w:tc>
          <w:tcPr>
            <w:tcW w:w="476" w:type="dxa"/>
          </w:tcPr>
          <w:p w:rsidR="0069218E" w:rsidRPr="0069218E" w:rsidRDefault="0069218E" w:rsidP="00514FD4">
            <w:pPr>
              <w:suppressAutoHyphens w:val="0"/>
              <w:spacing w:after="0"/>
              <w:ind w:left="0" w:firstLine="709"/>
              <w:rPr>
                <w:rFonts w:ascii="Times New Roman" w:hAnsi="Times New Roman"/>
                <w:b/>
                <w:bCs/>
                <w:sz w:val="18"/>
                <w:szCs w:val="18"/>
                <w:lang w:eastAsia="ru-RU"/>
              </w:rPr>
            </w:pPr>
            <w:r w:rsidRPr="0069218E">
              <w:rPr>
                <w:rFonts w:ascii="Times New Roman" w:hAnsi="Times New Roman"/>
                <w:b/>
                <w:bCs/>
                <w:sz w:val="18"/>
                <w:szCs w:val="18"/>
                <w:lang w:eastAsia="ru-RU"/>
              </w:rPr>
              <w:t>№</w:t>
            </w:r>
          </w:p>
          <w:p w:rsidR="0069218E" w:rsidRPr="0069218E" w:rsidRDefault="0069218E" w:rsidP="00514FD4">
            <w:pPr>
              <w:suppressAutoHyphens w:val="0"/>
              <w:spacing w:after="0"/>
              <w:ind w:left="0" w:firstLine="709"/>
              <w:rPr>
                <w:rFonts w:ascii="Times New Roman" w:hAnsi="Times New Roman"/>
                <w:b/>
                <w:bCs/>
                <w:sz w:val="18"/>
                <w:szCs w:val="18"/>
                <w:lang w:eastAsia="ru-RU"/>
              </w:rPr>
            </w:pPr>
            <w:r w:rsidRPr="0069218E">
              <w:rPr>
                <w:rFonts w:ascii="Times New Roman" w:hAnsi="Times New Roman"/>
                <w:b/>
                <w:bCs/>
                <w:sz w:val="18"/>
                <w:szCs w:val="18"/>
                <w:lang w:eastAsia="ru-RU"/>
              </w:rPr>
              <w:t>п/п</w:t>
            </w:r>
          </w:p>
        </w:tc>
        <w:tc>
          <w:tcPr>
            <w:tcW w:w="2378" w:type="dxa"/>
          </w:tcPr>
          <w:p w:rsidR="0069218E" w:rsidRPr="0069218E" w:rsidRDefault="0069218E" w:rsidP="00514FD4">
            <w:pPr>
              <w:suppressAutoHyphens w:val="0"/>
              <w:spacing w:after="0"/>
              <w:ind w:left="0" w:firstLine="709"/>
              <w:rPr>
                <w:rFonts w:ascii="Times New Roman" w:hAnsi="Times New Roman"/>
                <w:b/>
                <w:bCs/>
                <w:sz w:val="18"/>
                <w:szCs w:val="18"/>
                <w:lang w:eastAsia="ru-RU"/>
              </w:rPr>
            </w:pPr>
          </w:p>
          <w:p w:rsidR="0069218E" w:rsidRPr="0069218E" w:rsidRDefault="0069218E" w:rsidP="00514FD4">
            <w:pPr>
              <w:suppressAutoHyphens w:val="0"/>
              <w:spacing w:after="0"/>
              <w:ind w:left="0" w:firstLine="709"/>
              <w:rPr>
                <w:rFonts w:ascii="Times New Roman" w:hAnsi="Times New Roman"/>
                <w:b/>
                <w:bCs/>
                <w:sz w:val="18"/>
                <w:szCs w:val="18"/>
                <w:lang w:eastAsia="ru-RU"/>
              </w:rPr>
            </w:pPr>
            <w:r w:rsidRPr="0069218E">
              <w:rPr>
                <w:rFonts w:ascii="Times New Roman" w:hAnsi="Times New Roman"/>
                <w:b/>
                <w:bCs/>
                <w:sz w:val="18"/>
                <w:szCs w:val="18"/>
                <w:lang w:eastAsia="ru-RU"/>
              </w:rPr>
              <w:t>Поверхность нагрева</w:t>
            </w:r>
          </w:p>
        </w:tc>
        <w:tc>
          <w:tcPr>
            <w:tcW w:w="2846" w:type="dxa"/>
          </w:tcPr>
          <w:p w:rsidR="0069218E" w:rsidRPr="0069218E" w:rsidRDefault="0069218E" w:rsidP="00514FD4">
            <w:pPr>
              <w:suppressAutoHyphens w:val="0"/>
              <w:spacing w:after="0"/>
              <w:ind w:left="0" w:firstLine="709"/>
              <w:rPr>
                <w:rFonts w:ascii="Times New Roman" w:hAnsi="Times New Roman"/>
                <w:b/>
                <w:bCs/>
                <w:sz w:val="18"/>
                <w:szCs w:val="18"/>
                <w:lang w:eastAsia="ru-RU"/>
              </w:rPr>
            </w:pPr>
          </w:p>
          <w:p w:rsidR="0069218E" w:rsidRPr="0069218E" w:rsidRDefault="0069218E" w:rsidP="00514FD4">
            <w:pPr>
              <w:suppressAutoHyphens w:val="0"/>
              <w:spacing w:after="0"/>
              <w:ind w:left="0" w:firstLine="709"/>
              <w:rPr>
                <w:rFonts w:ascii="Times New Roman" w:hAnsi="Times New Roman"/>
                <w:b/>
                <w:bCs/>
                <w:sz w:val="18"/>
                <w:szCs w:val="18"/>
                <w:lang w:eastAsia="ru-RU"/>
              </w:rPr>
            </w:pPr>
            <w:r w:rsidRPr="0069218E">
              <w:rPr>
                <w:rFonts w:ascii="Times New Roman" w:hAnsi="Times New Roman"/>
                <w:b/>
                <w:bCs/>
                <w:sz w:val="18"/>
                <w:szCs w:val="18"/>
                <w:lang w:eastAsia="ru-RU"/>
              </w:rPr>
              <w:t>Наработка на 01.02.</w:t>
            </w:r>
            <w:r w:rsidR="004E76BB">
              <w:rPr>
                <w:rFonts w:ascii="Times New Roman" w:hAnsi="Times New Roman"/>
                <w:b/>
                <w:bCs/>
                <w:sz w:val="18"/>
                <w:szCs w:val="18"/>
                <w:lang w:eastAsia="ru-RU"/>
              </w:rPr>
              <w:t>20</w:t>
            </w:r>
            <w:r w:rsidRPr="0069218E">
              <w:rPr>
                <w:rFonts w:ascii="Times New Roman" w:hAnsi="Times New Roman"/>
                <w:b/>
                <w:bCs/>
                <w:sz w:val="18"/>
                <w:szCs w:val="18"/>
                <w:lang w:eastAsia="ru-RU"/>
              </w:rPr>
              <w:t>20г.,ч/ Парковый ресурс элемента</w:t>
            </w:r>
          </w:p>
        </w:tc>
        <w:tc>
          <w:tcPr>
            <w:tcW w:w="2854" w:type="dxa"/>
          </w:tcPr>
          <w:p w:rsidR="0069218E" w:rsidRPr="0069218E" w:rsidRDefault="0069218E" w:rsidP="00514FD4">
            <w:pPr>
              <w:suppressAutoHyphens w:val="0"/>
              <w:spacing w:after="0"/>
              <w:ind w:left="0" w:firstLine="709"/>
              <w:rPr>
                <w:rFonts w:ascii="Times New Roman" w:hAnsi="Times New Roman"/>
                <w:color w:val="000000"/>
                <w:sz w:val="22"/>
                <w:lang w:eastAsia="ru-RU"/>
              </w:rPr>
            </w:pPr>
          </w:p>
          <w:p w:rsidR="0069218E" w:rsidRPr="0069218E" w:rsidRDefault="0069218E" w:rsidP="00514FD4">
            <w:pPr>
              <w:suppressAutoHyphens w:val="0"/>
              <w:spacing w:after="0"/>
              <w:ind w:left="0" w:firstLine="709"/>
              <w:rPr>
                <w:rFonts w:ascii="Times New Roman" w:hAnsi="Times New Roman"/>
                <w:b/>
                <w:bCs/>
                <w:sz w:val="18"/>
                <w:szCs w:val="18"/>
                <w:lang w:eastAsia="ru-RU"/>
              </w:rPr>
            </w:pPr>
            <w:r w:rsidRPr="0069218E">
              <w:rPr>
                <w:rFonts w:ascii="Times New Roman" w:hAnsi="Times New Roman"/>
                <w:b/>
                <w:bCs/>
                <w:sz w:val="18"/>
                <w:szCs w:val="18"/>
                <w:lang w:eastAsia="ru-RU"/>
              </w:rPr>
              <w:t xml:space="preserve">Отказы </w:t>
            </w:r>
          </w:p>
          <w:p w:rsidR="0069218E" w:rsidRPr="0069218E" w:rsidRDefault="0069218E" w:rsidP="00514FD4">
            <w:pPr>
              <w:suppressAutoHyphens w:val="0"/>
              <w:spacing w:after="0"/>
              <w:ind w:left="0" w:firstLine="709"/>
              <w:rPr>
                <w:rFonts w:ascii="Times New Roman" w:hAnsi="Times New Roman"/>
                <w:b/>
                <w:bCs/>
                <w:szCs w:val="20"/>
                <w:lang w:eastAsia="ru-RU"/>
              </w:rPr>
            </w:pPr>
          </w:p>
        </w:tc>
      </w:tr>
      <w:tr w:rsidR="0069218E" w:rsidRPr="0069218E" w:rsidTr="00352612">
        <w:trPr>
          <w:trHeight w:val="1369"/>
        </w:trPr>
        <w:tc>
          <w:tcPr>
            <w:tcW w:w="476" w:type="dxa"/>
            <w:vAlign w:val="center"/>
          </w:tcPr>
          <w:p w:rsidR="0069218E" w:rsidRPr="0069218E" w:rsidRDefault="0069218E" w:rsidP="00514FD4">
            <w:pPr>
              <w:suppressAutoHyphens w:val="0"/>
              <w:spacing w:after="0"/>
              <w:ind w:left="0" w:firstLine="709"/>
              <w:rPr>
                <w:rFonts w:ascii="Times New Roman" w:hAnsi="Times New Roman"/>
                <w:szCs w:val="20"/>
                <w:lang w:eastAsia="ru-RU"/>
              </w:rPr>
            </w:pPr>
            <w:r w:rsidRPr="0069218E">
              <w:rPr>
                <w:rFonts w:ascii="Times New Roman" w:hAnsi="Times New Roman"/>
                <w:szCs w:val="20"/>
                <w:lang w:eastAsia="ru-RU"/>
              </w:rPr>
              <w:t>1.</w:t>
            </w:r>
          </w:p>
        </w:tc>
        <w:tc>
          <w:tcPr>
            <w:tcW w:w="2378" w:type="dxa"/>
            <w:vAlign w:val="center"/>
          </w:tcPr>
          <w:p w:rsidR="0069218E" w:rsidRPr="0069218E" w:rsidRDefault="0069218E" w:rsidP="00514FD4">
            <w:pPr>
              <w:suppressAutoHyphens w:val="0"/>
              <w:spacing w:after="0"/>
              <w:ind w:left="0" w:firstLine="709"/>
              <w:rPr>
                <w:rFonts w:ascii="Times New Roman" w:hAnsi="Times New Roman"/>
                <w:szCs w:val="20"/>
                <w:lang w:eastAsia="ru-RU"/>
              </w:rPr>
            </w:pPr>
            <w:r w:rsidRPr="0069218E">
              <w:rPr>
                <w:rFonts w:ascii="Times New Roman" w:hAnsi="Times New Roman"/>
                <w:szCs w:val="20"/>
                <w:lang w:eastAsia="ru-RU"/>
              </w:rPr>
              <w:t>Замена потолочного пароперегревателя котла с камерами</w:t>
            </w:r>
          </w:p>
        </w:tc>
        <w:tc>
          <w:tcPr>
            <w:tcW w:w="2846" w:type="dxa"/>
            <w:vAlign w:val="center"/>
          </w:tcPr>
          <w:p w:rsidR="0069218E" w:rsidRPr="0069218E" w:rsidRDefault="0069218E" w:rsidP="00514FD4">
            <w:pPr>
              <w:suppressAutoHyphens w:val="0"/>
              <w:spacing w:after="0"/>
              <w:ind w:left="0" w:firstLine="709"/>
              <w:rPr>
                <w:rFonts w:ascii="Times New Roman" w:hAnsi="Times New Roman"/>
                <w:color w:val="000000"/>
                <w:szCs w:val="20"/>
                <w:lang w:eastAsia="ru-RU"/>
              </w:rPr>
            </w:pPr>
          </w:p>
          <w:p w:rsidR="0069218E" w:rsidRPr="0069218E" w:rsidRDefault="002E51F4" w:rsidP="00514FD4">
            <w:pPr>
              <w:suppressAutoHyphens w:val="0"/>
              <w:spacing w:after="0"/>
              <w:ind w:left="0" w:firstLine="709"/>
              <w:rPr>
                <w:rFonts w:ascii="Times New Roman" w:hAnsi="Times New Roman"/>
                <w:szCs w:val="20"/>
                <w:lang w:eastAsia="ru-RU"/>
              </w:rPr>
            </w:pPr>
            <w:r>
              <w:rPr>
                <w:rFonts w:ascii="Times New Roman" w:hAnsi="Times New Roman"/>
                <w:color w:val="000000"/>
                <w:szCs w:val="20"/>
                <w:lang w:eastAsia="ru-RU"/>
              </w:rPr>
              <w:t>291724</w:t>
            </w:r>
            <w:r w:rsidR="0069218E" w:rsidRPr="0069218E">
              <w:rPr>
                <w:rFonts w:ascii="Times New Roman" w:hAnsi="Times New Roman"/>
                <w:szCs w:val="20"/>
                <w:lang w:eastAsia="ru-RU"/>
              </w:rPr>
              <w:t>/ 200000</w:t>
            </w:r>
          </w:p>
        </w:tc>
        <w:tc>
          <w:tcPr>
            <w:tcW w:w="2854" w:type="dxa"/>
            <w:vAlign w:val="center"/>
          </w:tcPr>
          <w:tbl>
            <w:tblPr>
              <w:tblW w:w="2790" w:type="dxa"/>
              <w:tblLayout w:type="fixed"/>
              <w:tblLook w:val="04A0" w:firstRow="1" w:lastRow="0" w:firstColumn="1" w:lastColumn="0" w:noHBand="0" w:noVBand="1"/>
            </w:tblPr>
            <w:tblGrid>
              <w:gridCol w:w="2790"/>
            </w:tblGrid>
            <w:tr w:rsidR="0069218E" w:rsidRPr="007922C7" w:rsidTr="001B466B">
              <w:trPr>
                <w:trHeight w:val="269"/>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18E" w:rsidRPr="0069218E" w:rsidRDefault="0069218E" w:rsidP="00514FD4">
                  <w:pPr>
                    <w:suppressAutoHyphens w:val="0"/>
                    <w:spacing w:after="0"/>
                    <w:ind w:left="0" w:firstLine="709"/>
                    <w:rPr>
                      <w:rFonts w:ascii="Times New Roman" w:hAnsi="Times New Roman"/>
                      <w:color w:val="000000"/>
                      <w:szCs w:val="20"/>
                      <w:lang w:eastAsia="ru-RU"/>
                    </w:rPr>
                  </w:pPr>
                  <w:r w:rsidRPr="0069218E">
                    <w:rPr>
                      <w:rFonts w:ascii="Times New Roman" w:hAnsi="Times New Roman"/>
                      <w:color w:val="000000"/>
                      <w:szCs w:val="20"/>
                      <w:lang w:eastAsia="ru-RU"/>
                    </w:rPr>
                    <w:t>12.07.2002</w:t>
                  </w:r>
                </w:p>
              </w:tc>
            </w:tr>
            <w:tr w:rsidR="0069218E" w:rsidRPr="007922C7" w:rsidTr="001B466B">
              <w:trPr>
                <w:trHeight w:val="269"/>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69218E" w:rsidRPr="0069218E" w:rsidRDefault="0069218E" w:rsidP="00514FD4">
                  <w:pPr>
                    <w:suppressAutoHyphens w:val="0"/>
                    <w:spacing w:after="0"/>
                    <w:ind w:left="0" w:firstLine="709"/>
                    <w:rPr>
                      <w:rFonts w:ascii="Times New Roman" w:hAnsi="Times New Roman"/>
                      <w:color w:val="000000"/>
                      <w:szCs w:val="20"/>
                      <w:lang w:eastAsia="ru-RU"/>
                    </w:rPr>
                  </w:pPr>
                  <w:r w:rsidRPr="0069218E">
                    <w:rPr>
                      <w:rFonts w:ascii="Times New Roman" w:hAnsi="Times New Roman"/>
                      <w:color w:val="000000"/>
                      <w:szCs w:val="20"/>
                      <w:lang w:eastAsia="ru-RU"/>
                    </w:rPr>
                    <w:t>03.02.2004</w:t>
                  </w:r>
                </w:p>
              </w:tc>
            </w:tr>
            <w:tr w:rsidR="0069218E" w:rsidRPr="007922C7" w:rsidTr="001B466B">
              <w:trPr>
                <w:trHeight w:val="269"/>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69218E" w:rsidRPr="0069218E" w:rsidRDefault="0069218E" w:rsidP="00514FD4">
                  <w:pPr>
                    <w:suppressAutoHyphens w:val="0"/>
                    <w:spacing w:after="0"/>
                    <w:ind w:left="0" w:firstLine="709"/>
                    <w:rPr>
                      <w:rFonts w:ascii="Times New Roman" w:hAnsi="Times New Roman"/>
                      <w:color w:val="000000"/>
                      <w:szCs w:val="20"/>
                      <w:lang w:eastAsia="ru-RU"/>
                    </w:rPr>
                  </w:pPr>
                  <w:r w:rsidRPr="0069218E">
                    <w:rPr>
                      <w:rFonts w:ascii="Times New Roman" w:hAnsi="Times New Roman"/>
                      <w:color w:val="000000"/>
                      <w:szCs w:val="20"/>
                      <w:lang w:eastAsia="ru-RU"/>
                    </w:rPr>
                    <w:t>28.03.2004</w:t>
                  </w:r>
                </w:p>
              </w:tc>
            </w:tr>
            <w:tr w:rsidR="0069218E" w:rsidRPr="007922C7" w:rsidTr="001B466B">
              <w:trPr>
                <w:trHeight w:val="269"/>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69218E" w:rsidRPr="0069218E" w:rsidRDefault="0069218E" w:rsidP="00514FD4">
                  <w:pPr>
                    <w:suppressAutoHyphens w:val="0"/>
                    <w:spacing w:after="0"/>
                    <w:ind w:left="0" w:firstLine="709"/>
                    <w:rPr>
                      <w:rFonts w:ascii="Times New Roman" w:hAnsi="Times New Roman"/>
                      <w:color w:val="000000"/>
                      <w:szCs w:val="20"/>
                      <w:lang w:eastAsia="ru-RU"/>
                    </w:rPr>
                  </w:pPr>
                  <w:r w:rsidRPr="0069218E">
                    <w:rPr>
                      <w:rFonts w:ascii="Times New Roman" w:hAnsi="Times New Roman"/>
                      <w:color w:val="000000"/>
                      <w:szCs w:val="20"/>
                      <w:lang w:eastAsia="ru-RU"/>
                    </w:rPr>
                    <w:t>15.11.2012</w:t>
                  </w:r>
                </w:p>
              </w:tc>
            </w:tr>
            <w:tr w:rsidR="0069218E" w:rsidRPr="007922C7" w:rsidTr="001B466B">
              <w:trPr>
                <w:trHeight w:val="131"/>
              </w:trPr>
              <w:tc>
                <w:tcPr>
                  <w:tcW w:w="2790" w:type="dxa"/>
                  <w:tcBorders>
                    <w:top w:val="nil"/>
                    <w:left w:val="single" w:sz="4" w:space="0" w:color="auto"/>
                    <w:bottom w:val="nil"/>
                    <w:right w:val="single" w:sz="4" w:space="0" w:color="auto"/>
                  </w:tcBorders>
                  <w:shd w:val="clear" w:color="auto" w:fill="auto"/>
                  <w:vAlign w:val="center"/>
                  <w:hideMark/>
                </w:tcPr>
                <w:p w:rsidR="0069218E" w:rsidRPr="0069218E" w:rsidRDefault="0069218E" w:rsidP="00514FD4">
                  <w:pPr>
                    <w:suppressAutoHyphens w:val="0"/>
                    <w:spacing w:after="0"/>
                    <w:ind w:left="0" w:firstLine="709"/>
                    <w:rPr>
                      <w:rFonts w:ascii="Times New Roman" w:hAnsi="Times New Roman"/>
                      <w:color w:val="000000"/>
                      <w:szCs w:val="20"/>
                      <w:lang w:eastAsia="ru-RU"/>
                    </w:rPr>
                  </w:pPr>
                  <w:r w:rsidRPr="0069218E">
                    <w:rPr>
                      <w:rFonts w:ascii="Times New Roman" w:hAnsi="Times New Roman"/>
                      <w:color w:val="000000"/>
                      <w:szCs w:val="20"/>
                      <w:lang w:eastAsia="ru-RU"/>
                    </w:rPr>
                    <w:t>11.06.2013</w:t>
                  </w:r>
                </w:p>
              </w:tc>
            </w:tr>
          </w:tbl>
          <w:p w:rsidR="0069218E" w:rsidRPr="0069218E" w:rsidRDefault="0069218E" w:rsidP="00514FD4">
            <w:pPr>
              <w:suppressAutoHyphens w:val="0"/>
              <w:spacing w:after="0"/>
              <w:ind w:left="0" w:firstLine="709"/>
              <w:rPr>
                <w:rFonts w:ascii="Times New Roman" w:hAnsi="Times New Roman"/>
                <w:b/>
                <w:szCs w:val="20"/>
                <w:lang w:eastAsia="ru-RU"/>
              </w:rPr>
            </w:pPr>
          </w:p>
        </w:tc>
      </w:tr>
      <w:tr w:rsidR="0069218E" w:rsidRPr="0069218E" w:rsidTr="00352612">
        <w:trPr>
          <w:trHeight w:val="1410"/>
        </w:trPr>
        <w:tc>
          <w:tcPr>
            <w:tcW w:w="476" w:type="dxa"/>
            <w:vAlign w:val="center"/>
          </w:tcPr>
          <w:p w:rsidR="0069218E" w:rsidRPr="0069218E" w:rsidRDefault="0069218E" w:rsidP="00514FD4">
            <w:pPr>
              <w:suppressAutoHyphens w:val="0"/>
              <w:spacing w:after="0"/>
              <w:ind w:left="0" w:firstLine="709"/>
              <w:rPr>
                <w:rFonts w:ascii="Times New Roman" w:hAnsi="Times New Roman"/>
                <w:szCs w:val="20"/>
                <w:lang w:eastAsia="ru-RU"/>
              </w:rPr>
            </w:pPr>
            <w:r w:rsidRPr="0069218E">
              <w:rPr>
                <w:rFonts w:ascii="Times New Roman" w:hAnsi="Times New Roman"/>
                <w:szCs w:val="20"/>
                <w:lang w:eastAsia="ru-RU"/>
              </w:rPr>
              <w:t>2.</w:t>
            </w:r>
          </w:p>
        </w:tc>
        <w:tc>
          <w:tcPr>
            <w:tcW w:w="2378" w:type="dxa"/>
            <w:vAlign w:val="center"/>
          </w:tcPr>
          <w:p w:rsidR="0069218E" w:rsidRPr="0069218E" w:rsidRDefault="0069218E" w:rsidP="00514FD4">
            <w:pPr>
              <w:suppressAutoHyphens w:val="0"/>
              <w:spacing w:after="0"/>
              <w:ind w:left="0" w:firstLine="709"/>
              <w:rPr>
                <w:rFonts w:ascii="Times New Roman" w:hAnsi="Times New Roman"/>
                <w:szCs w:val="20"/>
                <w:shd w:val="clear" w:color="auto" w:fill="FFFFFF"/>
                <w:lang w:eastAsia="ru-RU"/>
              </w:rPr>
            </w:pPr>
            <w:r w:rsidRPr="0069218E">
              <w:rPr>
                <w:rFonts w:ascii="Times New Roman" w:hAnsi="Times New Roman"/>
                <w:szCs w:val="20"/>
                <w:lang w:eastAsia="ru-RU"/>
              </w:rPr>
              <w:t>Замена экранов и радиационного п/п с камерами.</w:t>
            </w:r>
          </w:p>
        </w:tc>
        <w:tc>
          <w:tcPr>
            <w:tcW w:w="2846" w:type="dxa"/>
            <w:vAlign w:val="center"/>
          </w:tcPr>
          <w:p w:rsidR="0069218E" w:rsidRPr="007922C7" w:rsidRDefault="001B466B" w:rsidP="00514FD4">
            <w:pPr>
              <w:suppressAutoHyphens w:val="0"/>
              <w:spacing w:after="0"/>
              <w:ind w:left="0" w:firstLine="709"/>
              <w:rPr>
                <w:rFonts w:ascii="Times New Roman" w:hAnsi="Times New Roman"/>
                <w:color w:val="000000"/>
                <w:szCs w:val="20"/>
                <w:lang w:eastAsia="ru-RU"/>
              </w:rPr>
            </w:pPr>
            <w:r>
              <w:rPr>
                <w:rFonts w:ascii="Times New Roman" w:hAnsi="Times New Roman"/>
                <w:color w:val="000000"/>
                <w:szCs w:val="20"/>
                <w:lang w:eastAsia="ru-RU"/>
              </w:rPr>
              <w:t xml:space="preserve">Экраны - </w:t>
            </w:r>
            <w:r w:rsidR="0069218E" w:rsidRPr="007922C7">
              <w:rPr>
                <w:rFonts w:ascii="Times New Roman" w:hAnsi="Times New Roman"/>
                <w:color w:val="000000"/>
                <w:szCs w:val="20"/>
                <w:lang w:eastAsia="ru-RU"/>
              </w:rPr>
              <w:t>286172/ 200000,</w:t>
            </w:r>
          </w:p>
          <w:p w:rsidR="0069218E" w:rsidRPr="0069218E" w:rsidRDefault="0069218E" w:rsidP="00514FD4">
            <w:pPr>
              <w:suppressAutoHyphens w:val="0"/>
              <w:spacing w:after="0"/>
              <w:ind w:left="0" w:firstLine="709"/>
              <w:rPr>
                <w:rFonts w:ascii="Times New Roman" w:hAnsi="Times New Roman"/>
                <w:szCs w:val="20"/>
                <w:lang w:eastAsia="ru-RU"/>
              </w:rPr>
            </w:pPr>
            <w:r w:rsidRPr="007922C7">
              <w:rPr>
                <w:rFonts w:ascii="Times New Roman" w:hAnsi="Times New Roman"/>
                <w:color w:val="000000"/>
                <w:szCs w:val="20"/>
                <w:lang w:eastAsia="ru-RU"/>
              </w:rPr>
              <w:t>РПП - 166943/ 200000</w:t>
            </w:r>
          </w:p>
        </w:tc>
        <w:tc>
          <w:tcPr>
            <w:tcW w:w="2854" w:type="dxa"/>
            <w:vAlign w:val="center"/>
          </w:tcPr>
          <w:tbl>
            <w:tblPr>
              <w:tblW w:w="2816" w:type="dxa"/>
              <w:tblLayout w:type="fixed"/>
              <w:tblLook w:val="04A0" w:firstRow="1" w:lastRow="0" w:firstColumn="1" w:lastColumn="0" w:noHBand="0" w:noVBand="1"/>
            </w:tblPr>
            <w:tblGrid>
              <w:gridCol w:w="2816"/>
            </w:tblGrid>
            <w:tr w:rsidR="0069218E" w:rsidRPr="007922C7" w:rsidTr="001B466B">
              <w:trPr>
                <w:trHeight w:val="222"/>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18E" w:rsidRPr="0069218E" w:rsidRDefault="0069218E" w:rsidP="00514FD4">
                  <w:pPr>
                    <w:suppressAutoHyphens w:val="0"/>
                    <w:spacing w:after="0"/>
                    <w:ind w:left="0" w:firstLine="709"/>
                    <w:rPr>
                      <w:rFonts w:ascii="Times New Roman" w:hAnsi="Times New Roman"/>
                      <w:color w:val="000000"/>
                      <w:szCs w:val="20"/>
                      <w:lang w:eastAsia="ru-RU"/>
                    </w:rPr>
                  </w:pPr>
                  <w:r w:rsidRPr="0069218E">
                    <w:rPr>
                      <w:rFonts w:ascii="Times New Roman" w:hAnsi="Times New Roman"/>
                      <w:color w:val="000000"/>
                      <w:szCs w:val="20"/>
                      <w:lang w:eastAsia="ru-RU"/>
                    </w:rPr>
                    <w:t>03.03.1996</w:t>
                  </w:r>
                </w:p>
              </w:tc>
            </w:tr>
            <w:tr w:rsidR="0069218E" w:rsidRPr="007922C7" w:rsidTr="001B466B">
              <w:trPr>
                <w:trHeight w:val="241"/>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69218E" w:rsidRPr="0069218E" w:rsidRDefault="0069218E" w:rsidP="00514FD4">
                  <w:pPr>
                    <w:suppressAutoHyphens w:val="0"/>
                    <w:spacing w:after="0"/>
                    <w:ind w:left="0" w:firstLine="709"/>
                    <w:rPr>
                      <w:rFonts w:ascii="Times New Roman" w:hAnsi="Times New Roman"/>
                      <w:color w:val="000000"/>
                      <w:szCs w:val="20"/>
                      <w:lang w:eastAsia="ru-RU"/>
                    </w:rPr>
                  </w:pPr>
                  <w:r w:rsidRPr="0069218E">
                    <w:rPr>
                      <w:rFonts w:ascii="Times New Roman" w:hAnsi="Times New Roman"/>
                      <w:color w:val="000000"/>
                      <w:szCs w:val="20"/>
                      <w:lang w:eastAsia="ru-RU"/>
                    </w:rPr>
                    <w:t>28.03.1996</w:t>
                  </w:r>
                </w:p>
              </w:tc>
            </w:tr>
            <w:tr w:rsidR="0069218E" w:rsidRPr="007922C7" w:rsidTr="001B466B">
              <w:trPr>
                <w:trHeight w:val="198"/>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69218E" w:rsidRPr="0069218E" w:rsidRDefault="0069218E" w:rsidP="00514FD4">
                  <w:pPr>
                    <w:suppressAutoHyphens w:val="0"/>
                    <w:spacing w:after="0"/>
                    <w:ind w:left="0" w:firstLine="709"/>
                    <w:rPr>
                      <w:rFonts w:ascii="Times New Roman" w:hAnsi="Times New Roman"/>
                      <w:color w:val="000000"/>
                      <w:szCs w:val="20"/>
                      <w:lang w:eastAsia="ru-RU"/>
                    </w:rPr>
                  </w:pPr>
                  <w:r w:rsidRPr="0069218E">
                    <w:rPr>
                      <w:rFonts w:ascii="Times New Roman" w:hAnsi="Times New Roman"/>
                      <w:color w:val="000000"/>
                      <w:szCs w:val="20"/>
                      <w:lang w:eastAsia="ru-RU"/>
                    </w:rPr>
                    <w:t>18.11.1996</w:t>
                  </w:r>
                </w:p>
              </w:tc>
            </w:tr>
            <w:tr w:rsidR="0069218E" w:rsidRPr="007922C7" w:rsidTr="001B466B">
              <w:trPr>
                <w:trHeight w:val="137"/>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69218E" w:rsidRPr="0069218E" w:rsidRDefault="0069218E" w:rsidP="00514FD4">
                  <w:pPr>
                    <w:suppressAutoHyphens w:val="0"/>
                    <w:spacing w:after="0"/>
                    <w:ind w:left="0" w:firstLine="709"/>
                    <w:rPr>
                      <w:rFonts w:ascii="Times New Roman" w:hAnsi="Times New Roman"/>
                      <w:color w:val="000000"/>
                      <w:szCs w:val="20"/>
                      <w:lang w:eastAsia="ru-RU"/>
                    </w:rPr>
                  </w:pPr>
                  <w:r w:rsidRPr="0069218E">
                    <w:rPr>
                      <w:rFonts w:ascii="Times New Roman" w:hAnsi="Times New Roman"/>
                      <w:color w:val="000000"/>
                      <w:szCs w:val="20"/>
                      <w:lang w:eastAsia="ru-RU"/>
                    </w:rPr>
                    <w:t>19.04.2001</w:t>
                  </w:r>
                </w:p>
              </w:tc>
            </w:tr>
            <w:tr w:rsidR="0069218E" w:rsidRPr="007922C7" w:rsidTr="001B466B">
              <w:trPr>
                <w:trHeight w:val="207"/>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69218E" w:rsidRPr="0069218E" w:rsidRDefault="0069218E" w:rsidP="00514FD4">
                  <w:pPr>
                    <w:suppressAutoHyphens w:val="0"/>
                    <w:spacing w:after="0"/>
                    <w:ind w:left="0" w:firstLine="709"/>
                    <w:rPr>
                      <w:rFonts w:ascii="Times New Roman" w:hAnsi="Times New Roman"/>
                      <w:color w:val="000000"/>
                      <w:szCs w:val="20"/>
                      <w:lang w:eastAsia="ru-RU"/>
                    </w:rPr>
                  </w:pPr>
                  <w:r w:rsidRPr="0069218E">
                    <w:rPr>
                      <w:rFonts w:ascii="Times New Roman" w:hAnsi="Times New Roman"/>
                      <w:color w:val="000000"/>
                      <w:szCs w:val="20"/>
                      <w:lang w:eastAsia="ru-RU"/>
                    </w:rPr>
                    <w:t>24.11.2015</w:t>
                  </w:r>
                </w:p>
              </w:tc>
            </w:tr>
            <w:tr w:rsidR="0069218E" w:rsidRPr="007922C7" w:rsidTr="001B466B">
              <w:trPr>
                <w:trHeight w:val="267"/>
              </w:trPr>
              <w:tc>
                <w:tcPr>
                  <w:tcW w:w="2816" w:type="dxa"/>
                  <w:tcBorders>
                    <w:top w:val="nil"/>
                    <w:left w:val="single" w:sz="4" w:space="0" w:color="auto"/>
                    <w:bottom w:val="nil"/>
                    <w:right w:val="single" w:sz="4" w:space="0" w:color="auto"/>
                  </w:tcBorders>
                  <w:shd w:val="clear" w:color="auto" w:fill="auto"/>
                  <w:vAlign w:val="center"/>
                  <w:hideMark/>
                </w:tcPr>
                <w:p w:rsidR="0069218E" w:rsidRPr="0069218E" w:rsidRDefault="0069218E" w:rsidP="00514FD4">
                  <w:pPr>
                    <w:suppressAutoHyphens w:val="0"/>
                    <w:spacing w:after="0"/>
                    <w:ind w:left="0" w:firstLine="709"/>
                    <w:rPr>
                      <w:rFonts w:ascii="Times New Roman" w:hAnsi="Times New Roman"/>
                      <w:color w:val="000000"/>
                      <w:szCs w:val="20"/>
                      <w:lang w:eastAsia="ru-RU"/>
                    </w:rPr>
                  </w:pPr>
                  <w:r w:rsidRPr="0069218E">
                    <w:rPr>
                      <w:rFonts w:ascii="Times New Roman" w:hAnsi="Times New Roman"/>
                      <w:color w:val="000000"/>
                      <w:szCs w:val="20"/>
                      <w:lang w:eastAsia="ru-RU"/>
                    </w:rPr>
                    <w:t>10.01.2020</w:t>
                  </w:r>
                </w:p>
              </w:tc>
            </w:tr>
          </w:tbl>
          <w:p w:rsidR="0069218E" w:rsidRPr="0069218E" w:rsidRDefault="0069218E" w:rsidP="00514FD4">
            <w:pPr>
              <w:suppressAutoHyphens w:val="0"/>
              <w:spacing w:after="0"/>
              <w:ind w:left="0" w:firstLine="709"/>
              <w:rPr>
                <w:rFonts w:ascii="Times New Roman" w:hAnsi="Times New Roman"/>
                <w:b/>
                <w:szCs w:val="20"/>
                <w:lang w:eastAsia="ru-RU"/>
              </w:rPr>
            </w:pPr>
          </w:p>
        </w:tc>
      </w:tr>
      <w:tr w:rsidR="0069218E" w:rsidRPr="0069218E" w:rsidTr="00352612">
        <w:trPr>
          <w:trHeight w:val="475"/>
        </w:trPr>
        <w:tc>
          <w:tcPr>
            <w:tcW w:w="476" w:type="dxa"/>
            <w:vAlign w:val="center"/>
          </w:tcPr>
          <w:p w:rsidR="0069218E" w:rsidRPr="0069218E" w:rsidRDefault="0069218E" w:rsidP="00514FD4">
            <w:pPr>
              <w:suppressAutoHyphens w:val="0"/>
              <w:spacing w:after="0"/>
              <w:ind w:left="0" w:firstLine="709"/>
              <w:rPr>
                <w:rFonts w:ascii="Times New Roman" w:hAnsi="Times New Roman"/>
                <w:szCs w:val="20"/>
                <w:lang w:eastAsia="ru-RU"/>
              </w:rPr>
            </w:pPr>
            <w:r w:rsidRPr="0069218E">
              <w:rPr>
                <w:rFonts w:ascii="Times New Roman" w:hAnsi="Times New Roman"/>
                <w:szCs w:val="20"/>
                <w:lang w:eastAsia="ru-RU"/>
              </w:rPr>
              <w:t>3.</w:t>
            </w:r>
          </w:p>
        </w:tc>
        <w:tc>
          <w:tcPr>
            <w:tcW w:w="2378" w:type="dxa"/>
            <w:vAlign w:val="center"/>
          </w:tcPr>
          <w:p w:rsidR="0069218E" w:rsidRPr="0069218E" w:rsidRDefault="0069218E" w:rsidP="00514FD4">
            <w:pPr>
              <w:suppressAutoHyphens w:val="0"/>
              <w:spacing w:after="0"/>
              <w:ind w:left="0" w:firstLine="709"/>
              <w:rPr>
                <w:rFonts w:ascii="Times New Roman" w:hAnsi="Times New Roman"/>
                <w:szCs w:val="20"/>
                <w:shd w:val="clear" w:color="auto" w:fill="FFFFFF"/>
                <w:lang w:eastAsia="ru-RU"/>
              </w:rPr>
            </w:pPr>
            <w:r w:rsidRPr="0069218E">
              <w:rPr>
                <w:rFonts w:ascii="Times New Roman" w:hAnsi="Times New Roman"/>
                <w:szCs w:val="20"/>
                <w:lang w:eastAsia="ru-RU"/>
              </w:rPr>
              <w:t>Замена</w:t>
            </w:r>
            <w:r w:rsidRPr="0069218E">
              <w:rPr>
                <w:rFonts w:ascii="Times New Roman" w:hAnsi="Times New Roman"/>
                <w:szCs w:val="20"/>
                <w:shd w:val="clear" w:color="auto" w:fill="FFFFFF"/>
                <w:lang w:eastAsia="ru-RU"/>
              </w:rPr>
              <w:t xml:space="preserve"> настенного пароперегревателя</w:t>
            </w:r>
          </w:p>
        </w:tc>
        <w:tc>
          <w:tcPr>
            <w:tcW w:w="2846" w:type="dxa"/>
            <w:vAlign w:val="center"/>
          </w:tcPr>
          <w:p w:rsidR="0069218E" w:rsidRPr="0069218E" w:rsidRDefault="0069218E" w:rsidP="00514FD4">
            <w:pPr>
              <w:suppressAutoHyphens w:val="0"/>
              <w:spacing w:after="0"/>
              <w:ind w:left="0" w:firstLine="709"/>
              <w:rPr>
                <w:rFonts w:ascii="Times New Roman" w:hAnsi="Times New Roman"/>
                <w:szCs w:val="20"/>
                <w:lang w:eastAsia="ru-RU"/>
              </w:rPr>
            </w:pPr>
            <w:r w:rsidRPr="0069218E">
              <w:rPr>
                <w:rFonts w:ascii="Times New Roman" w:hAnsi="Times New Roman"/>
                <w:szCs w:val="20"/>
                <w:lang w:eastAsia="ru-RU"/>
              </w:rPr>
              <w:t>118658/ 100000</w:t>
            </w:r>
          </w:p>
        </w:tc>
        <w:tc>
          <w:tcPr>
            <w:tcW w:w="2854" w:type="dxa"/>
            <w:vAlign w:val="center"/>
          </w:tcPr>
          <w:p w:rsidR="0069218E" w:rsidRPr="0069218E" w:rsidRDefault="001B466B" w:rsidP="00514FD4">
            <w:pPr>
              <w:suppressAutoHyphens w:val="0"/>
              <w:spacing w:after="0"/>
              <w:ind w:left="0" w:firstLine="709"/>
              <w:rPr>
                <w:rFonts w:ascii="Times New Roman" w:hAnsi="Times New Roman"/>
                <w:color w:val="000000"/>
                <w:szCs w:val="20"/>
                <w:lang w:eastAsia="ru-RU"/>
              </w:rPr>
            </w:pPr>
            <w:r>
              <w:rPr>
                <w:rFonts w:ascii="Times New Roman" w:hAnsi="Times New Roman"/>
                <w:color w:val="000000"/>
                <w:szCs w:val="20"/>
                <w:lang w:eastAsia="ru-RU"/>
              </w:rPr>
              <w:t xml:space="preserve">    </w:t>
            </w:r>
            <w:r w:rsidR="0069218E" w:rsidRPr="0069218E">
              <w:rPr>
                <w:rFonts w:ascii="Times New Roman" w:hAnsi="Times New Roman"/>
                <w:color w:val="000000"/>
                <w:szCs w:val="20"/>
                <w:lang w:eastAsia="ru-RU"/>
              </w:rPr>
              <w:t>03.02.2011</w:t>
            </w:r>
          </w:p>
        </w:tc>
      </w:tr>
    </w:tbl>
    <w:p w:rsidR="007922C7" w:rsidRDefault="00CB4E5D" w:rsidP="00514FD4">
      <w:pPr>
        <w:spacing w:after="0"/>
        <w:ind w:left="0" w:firstLine="709"/>
      </w:pPr>
      <w:r w:rsidRPr="00CB4E5D">
        <w:rPr>
          <w:rFonts w:ascii="Times New Roman" w:hAnsi="Times New Roman"/>
          <w:sz w:val="24"/>
        </w:rPr>
        <w:t xml:space="preserve">В связи с выработкой </w:t>
      </w:r>
      <w:r w:rsidR="00A839EC">
        <w:rPr>
          <w:rFonts w:ascii="Times New Roman" w:hAnsi="Times New Roman"/>
          <w:sz w:val="24"/>
        </w:rPr>
        <w:t xml:space="preserve">паркового </w:t>
      </w:r>
      <w:r w:rsidRPr="00CB4E5D">
        <w:rPr>
          <w:rFonts w:ascii="Times New Roman" w:hAnsi="Times New Roman"/>
          <w:sz w:val="24"/>
        </w:rPr>
        <w:t xml:space="preserve">ресурса </w:t>
      </w:r>
      <w:r w:rsidR="00A839EC">
        <w:rPr>
          <w:rFonts w:ascii="Times New Roman" w:hAnsi="Times New Roman"/>
          <w:sz w:val="24"/>
        </w:rPr>
        <w:t xml:space="preserve">поверхностей нагрева </w:t>
      </w:r>
      <w:r w:rsidR="003C4798">
        <w:rPr>
          <w:rFonts w:ascii="Times New Roman" w:hAnsi="Times New Roman"/>
          <w:sz w:val="24"/>
        </w:rPr>
        <w:t xml:space="preserve">и </w:t>
      </w:r>
      <w:r w:rsidR="007E78F5">
        <w:rPr>
          <w:rFonts w:ascii="Times New Roman" w:hAnsi="Times New Roman"/>
          <w:sz w:val="24"/>
        </w:rPr>
        <w:t>большим потоком</w:t>
      </w:r>
      <w:r w:rsidR="003C4798">
        <w:rPr>
          <w:rFonts w:ascii="Times New Roman" w:hAnsi="Times New Roman"/>
          <w:sz w:val="24"/>
        </w:rPr>
        <w:t xml:space="preserve"> отказов </w:t>
      </w:r>
      <w:r w:rsidR="007922C7">
        <w:rPr>
          <w:rFonts w:ascii="Times New Roman" w:hAnsi="Times New Roman"/>
          <w:sz w:val="24"/>
        </w:rPr>
        <w:t>б</w:t>
      </w:r>
      <w:r w:rsidR="007922C7" w:rsidRPr="007922C7">
        <w:rPr>
          <w:rFonts w:ascii="Times New Roman" w:hAnsi="Times New Roman"/>
          <w:sz w:val="24"/>
        </w:rPr>
        <w:t>езаварийная и экономичная работа котла без</w:t>
      </w:r>
      <w:r w:rsidR="001B466B">
        <w:rPr>
          <w:rFonts w:ascii="Times New Roman" w:hAnsi="Times New Roman"/>
          <w:sz w:val="24"/>
        </w:rPr>
        <w:t xml:space="preserve"> их</w:t>
      </w:r>
      <w:r w:rsidR="007922C7" w:rsidRPr="007922C7">
        <w:rPr>
          <w:rFonts w:ascii="Times New Roman" w:hAnsi="Times New Roman"/>
          <w:sz w:val="24"/>
        </w:rPr>
        <w:t xml:space="preserve"> замены невозможна.</w:t>
      </w:r>
      <w:r w:rsidR="007922C7" w:rsidRPr="007922C7">
        <w:t xml:space="preserve"> </w:t>
      </w:r>
    </w:p>
    <w:p w:rsidR="009E0034" w:rsidRDefault="00806D46" w:rsidP="00514FD4">
      <w:pPr>
        <w:spacing w:after="0"/>
        <w:ind w:left="0" w:firstLine="709"/>
      </w:pPr>
      <w:r>
        <w:rPr>
          <w:rFonts w:ascii="Times New Roman" w:hAnsi="Times New Roman"/>
          <w:sz w:val="24"/>
        </w:rPr>
        <w:t>Газопровод котла</w:t>
      </w:r>
      <w:r w:rsidRPr="00806D46">
        <w:rPr>
          <w:rFonts w:ascii="Times New Roman" w:hAnsi="Times New Roman"/>
          <w:sz w:val="24"/>
        </w:rPr>
        <w:t xml:space="preserve"> смонтирован в 1964г. и введен в эксплуатацию в 1965г.</w:t>
      </w:r>
      <w:r>
        <w:rPr>
          <w:rFonts w:ascii="Times New Roman" w:hAnsi="Times New Roman"/>
          <w:sz w:val="24"/>
        </w:rPr>
        <w:t>, к</w:t>
      </w:r>
      <w:r w:rsidRPr="00806D46">
        <w:rPr>
          <w:rFonts w:ascii="Times New Roman" w:hAnsi="Times New Roman"/>
          <w:sz w:val="24"/>
        </w:rPr>
        <w:t xml:space="preserve">апитальный ремонт, с заменой трубопроводов, на данном газопроводе не производился. </w:t>
      </w:r>
      <w:r w:rsidR="009E0034">
        <w:rPr>
          <w:rFonts w:ascii="Times New Roman" w:hAnsi="Times New Roman"/>
          <w:sz w:val="24"/>
        </w:rPr>
        <w:t xml:space="preserve">Газопроводы котлоагрегата </w:t>
      </w:r>
      <w:r w:rsidR="009E0034" w:rsidRPr="00C50206">
        <w:rPr>
          <w:rFonts w:ascii="Times New Roman" w:hAnsi="Times New Roman"/>
          <w:sz w:val="24"/>
        </w:rPr>
        <w:t xml:space="preserve">не оборудованы </w:t>
      </w:r>
      <w:r w:rsidR="009E0034" w:rsidRPr="00BE53C7">
        <w:rPr>
          <w:rFonts w:ascii="Times New Roman" w:hAnsi="Times New Roman"/>
          <w:sz w:val="24"/>
        </w:rPr>
        <w:t xml:space="preserve">двумя по ходу газа предохранительными запорными клапанами (ПЗК) перед каждой горелкой </w:t>
      </w:r>
      <w:r w:rsidR="009E0034">
        <w:rPr>
          <w:rFonts w:ascii="Times New Roman" w:hAnsi="Times New Roman"/>
          <w:sz w:val="24"/>
        </w:rPr>
        <w:t>котла, что не соответствует требованиям нормативно-технической документации (</w:t>
      </w:r>
      <w:r w:rsidR="009E0034" w:rsidRPr="00035CFE">
        <w:rPr>
          <w:rFonts w:ascii="Times New Roman" w:hAnsi="Times New Roman"/>
          <w:sz w:val="24"/>
        </w:rPr>
        <w:t xml:space="preserve">ГОСТу 21204-97, </w:t>
      </w:r>
      <w:r w:rsidR="009E0034" w:rsidRPr="00035CFE">
        <w:rPr>
          <w:rFonts w:ascii="Times New Roman" w:eastAsiaTheme="minorHAnsi" w:hAnsi="Times New Roman"/>
          <w:bCs/>
          <w:sz w:val="24"/>
          <w:lang w:eastAsia="en-US"/>
        </w:rPr>
        <w:t>Приказу Ростехнадзора от 15.11.2013 N 542</w:t>
      </w:r>
      <w:r w:rsidR="009E0034">
        <w:rPr>
          <w:rFonts w:ascii="Times New Roman" w:hAnsi="Times New Roman"/>
          <w:sz w:val="24"/>
        </w:rPr>
        <w:t>). В существующих стесненных условиях доведение газопровода до требований НТД без его перекладки невозможно. Мероприятие предполагает замену газопровода котлоагрегата и установку блоков автоматического розжига горелок</w:t>
      </w:r>
      <w:r>
        <w:rPr>
          <w:rFonts w:ascii="Times New Roman" w:hAnsi="Times New Roman"/>
          <w:sz w:val="24"/>
        </w:rPr>
        <w:t>, кроме того реализация</w:t>
      </w:r>
      <w:r w:rsidRPr="00806D46">
        <w:rPr>
          <w:rFonts w:ascii="Times New Roman" w:hAnsi="Times New Roman"/>
          <w:sz w:val="24"/>
        </w:rPr>
        <w:t xml:space="preserve"> позволит полностью закончить техническое перевооружение газового оборудования ТЭЦ-3 (котел ст. №10, котел ст. №11, магистральный газопровод ТЭЦ-3) и продлить срок использования нового оборудования на 30 лет без дополнительных капитальных вложений и затрат на ремонт</w:t>
      </w:r>
      <w:r w:rsidR="009E0034">
        <w:rPr>
          <w:rFonts w:ascii="Times New Roman" w:hAnsi="Times New Roman"/>
          <w:sz w:val="24"/>
        </w:rPr>
        <w:t>.</w:t>
      </w:r>
    </w:p>
    <w:p w:rsidR="007922C7" w:rsidRDefault="001B466B" w:rsidP="00514FD4">
      <w:pPr>
        <w:spacing w:after="0"/>
        <w:ind w:left="0" w:firstLine="709"/>
      </w:pPr>
      <w:r>
        <w:rPr>
          <w:rFonts w:ascii="Times New Roman" w:hAnsi="Times New Roman"/>
          <w:sz w:val="24"/>
        </w:rPr>
        <w:t>Создание полноценной</w:t>
      </w:r>
      <w:r w:rsidRPr="0066641F">
        <w:rPr>
          <w:rFonts w:ascii="Times New Roman" w:hAnsi="Times New Roman"/>
          <w:sz w:val="24"/>
        </w:rPr>
        <w:t xml:space="preserve"> систем</w:t>
      </w:r>
      <w:r>
        <w:rPr>
          <w:rFonts w:ascii="Times New Roman" w:hAnsi="Times New Roman"/>
          <w:sz w:val="24"/>
        </w:rPr>
        <w:t>ы</w:t>
      </w:r>
      <w:r w:rsidRPr="0066641F">
        <w:rPr>
          <w:rFonts w:ascii="Times New Roman" w:hAnsi="Times New Roman"/>
          <w:sz w:val="24"/>
        </w:rPr>
        <w:t xml:space="preserve"> АСУ ТП на котл</w:t>
      </w:r>
      <w:r>
        <w:rPr>
          <w:rFonts w:ascii="Times New Roman" w:hAnsi="Times New Roman"/>
          <w:sz w:val="24"/>
        </w:rPr>
        <w:t>оагрегате обеспечит полный</w:t>
      </w:r>
      <w:r w:rsidRPr="0066641F">
        <w:rPr>
          <w:rFonts w:ascii="Times New Roman" w:hAnsi="Times New Roman"/>
          <w:sz w:val="24"/>
        </w:rPr>
        <w:t xml:space="preserve"> контрол</w:t>
      </w:r>
      <w:r>
        <w:rPr>
          <w:rFonts w:ascii="Times New Roman" w:hAnsi="Times New Roman"/>
          <w:sz w:val="24"/>
        </w:rPr>
        <w:t>ь</w:t>
      </w:r>
      <w:r w:rsidRPr="0066641F">
        <w:rPr>
          <w:rFonts w:ascii="Times New Roman" w:hAnsi="Times New Roman"/>
          <w:sz w:val="24"/>
        </w:rPr>
        <w:t xml:space="preserve"> и управления технологическим процессом</w:t>
      </w:r>
      <w:r>
        <w:rPr>
          <w:rFonts w:ascii="Times New Roman" w:hAnsi="Times New Roman"/>
          <w:sz w:val="24"/>
        </w:rPr>
        <w:t xml:space="preserve"> без участия оперативного персонала. </w:t>
      </w:r>
      <w:r w:rsidR="007922C7">
        <w:rPr>
          <w:rFonts w:ascii="Times New Roman" w:hAnsi="Times New Roman"/>
          <w:sz w:val="24"/>
        </w:rPr>
        <w:t>Важным фактором безопасной работы оборудования является функция АСУ ТП котла, обеспечивающая защиты, блокировки и сигнализацию</w:t>
      </w:r>
      <w:r w:rsidR="007922C7" w:rsidRPr="003F5482">
        <w:rPr>
          <w:rFonts w:ascii="Times New Roman" w:hAnsi="Times New Roman"/>
          <w:sz w:val="24"/>
        </w:rPr>
        <w:t xml:space="preserve"> </w:t>
      </w:r>
      <w:r w:rsidR="007922C7">
        <w:rPr>
          <w:rFonts w:ascii="Times New Roman" w:hAnsi="Times New Roman"/>
          <w:sz w:val="24"/>
        </w:rPr>
        <w:t xml:space="preserve">при возможных отклонениях в работе оборудования. АСУ ТП оперативно предупреждает персонал об изменениях в режиме работы котла и переводит </w:t>
      </w:r>
      <w:r>
        <w:rPr>
          <w:rFonts w:ascii="Times New Roman" w:hAnsi="Times New Roman"/>
          <w:sz w:val="24"/>
        </w:rPr>
        <w:t>его</w:t>
      </w:r>
      <w:r w:rsidR="007922C7">
        <w:rPr>
          <w:rFonts w:ascii="Times New Roman" w:hAnsi="Times New Roman"/>
          <w:sz w:val="24"/>
        </w:rPr>
        <w:t xml:space="preserve"> в другой, менее опасный режим или </w:t>
      </w:r>
      <w:r>
        <w:rPr>
          <w:rFonts w:ascii="Times New Roman" w:hAnsi="Times New Roman"/>
          <w:sz w:val="24"/>
        </w:rPr>
        <w:t xml:space="preserve">своевременно отключает, </w:t>
      </w:r>
      <w:r w:rsidR="007922C7">
        <w:rPr>
          <w:rFonts w:ascii="Times New Roman" w:hAnsi="Times New Roman"/>
          <w:sz w:val="24"/>
        </w:rPr>
        <w:t xml:space="preserve">не допустив </w:t>
      </w:r>
      <w:r>
        <w:rPr>
          <w:rFonts w:ascii="Times New Roman" w:hAnsi="Times New Roman"/>
          <w:sz w:val="24"/>
        </w:rPr>
        <w:t>развития дефекта.</w:t>
      </w:r>
    </w:p>
    <w:p w:rsidR="003C4798" w:rsidRDefault="007922C7" w:rsidP="00514FD4">
      <w:pPr>
        <w:spacing w:after="0"/>
        <w:ind w:left="0" w:firstLine="709"/>
        <w:rPr>
          <w:rFonts w:ascii="Times New Roman" w:hAnsi="Times New Roman"/>
          <w:sz w:val="24"/>
        </w:rPr>
      </w:pPr>
      <w:r w:rsidRPr="007922C7">
        <w:rPr>
          <w:rFonts w:ascii="Times New Roman" w:hAnsi="Times New Roman"/>
          <w:sz w:val="24"/>
        </w:rPr>
        <w:t>Внедрение мероприятия позволит исключить внеплановые отключения котла и возможные ограничения отпуска теплоносителя и тем самым повысит надежность и качество теплоснабжения населения</w:t>
      </w:r>
      <w:r>
        <w:rPr>
          <w:rFonts w:ascii="Times New Roman" w:hAnsi="Times New Roman"/>
          <w:sz w:val="24"/>
        </w:rPr>
        <w:t>.</w:t>
      </w:r>
    </w:p>
    <w:p w:rsidR="001B466B" w:rsidRDefault="00E805D2" w:rsidP="00514FD4">
      <w:pPr>
        <w:suppressAutoHyphens w:val="0"/>
        <w:autoSpaceDE w:val="0"/>
        <w:autoSpaceDN w:val="0"/>
        <w:adjustRightInd w:val="0"/>
        <w:spacing w:before="240" w:after="0"/>
        <w:ind w:left="0" w:firstLine="709"/>
        <w:rPr>
          <w:rFonts w:ascii="Arial" w:eastAsiaTheme="minorHAnsi" w:hAnsi="Arial" w:cs="Arial"/>
          <w:b/>
          <w:bCs/>
          <w:sz w:val="24"/>
          <w:lang w:eastAsia="en-US"/>
        </w:rPr>
      </w:pPr>
      <w:r>
        <w:rPr>
          <w:rFonts w:ascii="Times New Roman" w:eastAsiaTheme="minorHAnsi" w:hAnsi="Times New Roman"/>
          <w:b/>
          <w:bCs/>
          <w:sz w:val="24"/>
          <w:lang w:eastAsia="en-US"/>
        </w:rPr>
        <w:t>7</w:t>
      </w:r>
      <w:r w:rsidR="001B466B" w:rsidRPr="00543174">
        <w:rPr>
          <w:rFonts w:ascii="Times New Roman" w:eastAsiaTheme="minorHAnsi" w:hAnsi="Times New Roman"/>
          <w:b/>
          <w:bCs/>
          <w:sz w:val="24"/>
          <w:lang w:eastAsia="en-US"/>
        </w:rPr>
        <w:t>.</w:t>
      </w:r>
      <w:r w:rsidR="001B466B" w:rsidRPr="00543174">
        <w:rPr>
          <w:rFonts w:ascii="Times New Roman" w:hAnsi="Times New Roman"/>
        </w:rPr>
        <w:t xml:space="preserve"> </w:t>
      </w:r>
      <w:r w:rsidR="005A3C43" w:rsidRPr="005A3C43">
        <w:rPr>
          <w:rFonts w:ascii="Times New Roman" w:eastAsiaTheme="minorHAnsi" w:hAnsi="Times New Roman"/>
          <w:b/>
          <w:bCs/>
          <w:sz w:val="24"/>
          <w:lang w:eastAsia="en-US"/>
        </w:rPr>
        <w:t>Техническое перевооружение энергетического котла ТГМ-96 ст. № 11 с заменой поверхностей нагрева, газового оборудования</w:t>
      </w:r>
      <w:r w:rsidR="005A3C43">
        <w:rPr>
          <w:rFonts w:ascii="Times New Roman" w:eastAsiaTheme="minorHAnsi" w:hAnsi="Times New Roman"/>
          <w:b/>
          <w:bCs/>
          <w:sz w:val="24"/>
          <w:lang w:eastAsia="en-US"/>
        </w:rPr>
        <w:t xml:space="preserve"> </w:t>
      </w:r>
      <w:r w:rsidR="005A3C43" w:rsidRPr="005A3C43">
        <w:rPr>
          <w:rFonts w:ascii="Times New Roman" w:eastAsiaTheme="minorHAnsi" w:hAnsi="Times New Roman"/>
          <w:b/>
          <w:bCs/>
          <w:sz w:val="24"/>
          <w:lang w:eastAsia="en-US"/>
        </w:rPr>
        <w:t>и газопровода котла, монтажом системы вибромониторинга тяго-дутьевых механизмов и АСУ ТП котла</w:t>
      </w:r>
      <w:r w:rsidR="001B466B">
        <w:rPr>
          <w:rFonts w:ascii="Times New Roman" w:eastAsiaTheme="minorHAnsi" w:hAnsi="Times New Roman"/>
          <w:b/>
          <w:bCs/>
          <w:sz w:val="24"/>
          <w:lang w:eastAsia="en-US"/>
        </w:rPr>
        <w:t>.</w:t>
      </w:r>
    </w:p>
    <w:p w:rsidR="00536601" w:rsidRDefault="00536601" w:rsidP="00514FD4">
      <w:pPr>
        <w:spacing w:after="0"/>
        <w:ind w:left="0" w:firstLine="709"/>
        <w:rPr>
          <w:rFonts w:ascii="Times New Roman" w:hAnsi="Times New Roman"/>
          <w:sz w:val="24"/>
        </w:rPr>
      </w:pPr>
      <w:r w:rsidRPr="00CB4E5D">
        <w:rPr>
          <w:rFonts w:ascii="Times New Roman" w:hAnsi="Times New Roman"/>
          <w:sz w:val="24"/>
        </w:rPr>
        <w:t>Энергетический к</w:t>
      </w:r>
      <w:r>
        <w:rPr>
          <w:rFonts w:ascii="Times New Roman" w:hAnsi="Times New Roman"/>
          <w:sz w:val="24"/>
        </w:rPr>
        <w:t>отел ТГМ-96 ст. № 11 эксплуатируется с 1966</w:t>
      </w:r>
      <w:r w:rsidRPr="00CB4E5D">
        <w:rPr>
          <w:rFonts w:ascii="Times New Roman" w:hAnsi="Times New Roman"/>
          <w:sz w:val="24"/>
        </w:rPr>
        <w:t xml:space="preserve"> г. </w:t>
      </w:r>
    </w:p>
    <w:tbl>
      <w:tblPr>
        <w:tblW w:w="8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2378"/>
        <w:gridCol w:w="2846"/>
        <w:gridCol w:w="2854"/>
      </w:tblGrid>
      <w:tr w:rsidR="00536601" w:rsidRPr="0069218E" w:rsidTr="000A2108">
        <w:trPr>
          <w:trHeight w:val="709"/>
        </w:trPr>
        <w:tc>
          <w:tcPr>
            <w:tcW w:w="476" w:type="dxa"/>
          </w:tcPr>
          <w:p w:rsidR="00536601" w:rsidRPr="0069218E" w:rsidRDefault="00536601" w:rsidP="00514FD4">
            <w:pPr>
              <w:suppressAutoHyphens w:val="0"/>
              <w:spacing w:after="0"/>
              <w:ind w:left="0" w:firstLine="709"/>
              <w:rPr>
                <w:rFonts w:ascii="Times New Roman" w:hAnsi="Times New Roman"/>
                <w:b/>
                <w:bCs/>
                <w:sz w:val="18"/>
                <w:szCs w:val="18"/>
                <w:lang w:eastAsia="ru-RU"/>
              </w:rPr>
            </w:pPr>
            <w:r w:rsidRPr="0069218E">
              <w:rPr>
                <w:rFonts w:ascii="Times New Roman" w:hAnsi="Times New Roman"/>
                <w:b/>
                <w:bCs/>
                <w:sz w:val="18"/>
                <w:szCs w:val="18"/>
                <w:lang w:eastAsia="ru-RU"/>
              </w:rPr>
              <w:t>№</w:t>
            </w:r>
          </w:p>
          <w:p w:rsidR="00536601" w:rsidRPr="0069218E" w:rsidRDefault="00536601" w:rsidP="00514FD4">
            <w:pPr>
              <w:suppressAutoHyphens w:val="0"/>
              <w:spacing w:after="0"/>
              <w:ind w:left="0" w:firstLine="709"/>
              <w:rPr>
                <w:rFonts w:ascii="Times New Roman" w:hAnsi="Times New Roman"/>
                <w:b/>
                <w:bCs/>
                <w:sz w:val="18"/>
                <w:szCs w:val="18"/>
                <w:lang w:eastAsia="ru-RU"/>
              </w:rPr>
            </w:pPr>
            <w:r w:rsidRPr="0069218E">
              <w:rPr>
                <w:rFonts w:ascii="Times New Roman" w:hAnsi="Times New Roman"/>
                <w:b/>
                <w:bCs/>
                <w:sz w:val="18"/>
                <w:szCs w:val="18"/>
                <w:lang w:eastAsia="ru-RU"/>
              </w:rPr>
              <w:t>п/п</w:t>
            </w:r>
          </w:p>
        </w:tc>
        <w:tc>
          <w:tcPr>
            <w:tcW w:w="2378" w:type="dxa"/>
          </w:tcPr>
          <w:p w:rsidR="00536601" w:rsidRPr="0069218E" w:rsidRDefault="00536601" w:rsidP="00514FD4">
            <w:pPr>
              <w:suppressAutoHyphens w:val="0"/>
              <w:spacing w:after="0"/>
              <w:ind w:left="0" w:firstLine="709"/>
              <w:rPr>
                <w:rFonts w:ascii="Times New Roman" w:hAnsi="Times New Roman"/>
                <w:b/>
                <w:bCs/>
                <w:sz w:val="18"/>
                <w:szCs w:val="18"/>
                <w:lang w:eastAsia="ru-RU"/>
              </w:rPr>
            </w:pPr>
          </w:p>
          <w:p w:rsidR="00536601" w:rsidRPr="0069218E" w:rsidRDefault="00536601" w:rsidP="00514FD4">
            <w:pPr>
              <w:suppressAutoHyphens w:val="0"/>
              <w:spacing w:after="0"/>
              <w:ind w:left="0" w:firstLine="709"/>
              <w:rPr>
                <w:rFonts w:ascii="Times New Roman" w:hAnsi="Times New Roman"/>
                <w:b/>
                <w:bCs/>
                <w:sz w:val="18"/>
                <w:szCs w:val="18"/>
                <w:lang w:eastAsia="ru-RU"/>
              </w:rPr>
            </w:pPr>
            <w:r w:rsidRPr="0069218E">
              <w:rPr>
                <w:rFonts w:ascii="Times New Roman" w:hAnsi="Times New Roman"/>
                <w:b/>
                <w:bCs/>
                <w:sz w:val="18"/>
                <w:szCs w:val="18"/>
                <w:lang w:eastAsia="ru-RU"/>
              </w:rPr>
              <w:t>Поверхность нагрева</w:t>
            </w:r>
          </w:p>
        </w:tc>
        <w:tc>
          <w:tcPr>
            <w:tcW w:w="2846" w:type="dxa"/>
          </w:tcPr>
          <w:p w:rsidR="00536601" w:rsidRPr="0069218E" w:rsidRDefault="00536601" w:rsidP="00514FD4">
            <w:pPr>
              <w:suppressAutoHyphens w:val="0"/>
              <w:spacing w:after="0"/>
              <w:ind w:left="0" w:firstLine="709"/>
              <w:rPr>
                <w:rFonts w:ascii="Times New Roman" w:hAnsi="Times New Roman"/>
                <w:b/>
                <w:bCs/>
                <w:sz w:val="18"/>
                <w:szCs w:val="18"/>
                <w:lang w:eastAsia="ru-RU"/>
              </w:rPr>
            </w:pPr>
          </w:p>
          <w:p w:rsidR="00536601" w:rsidRPr="0069218E" w:rsidRDefault="00536601" w:rsidP="00514FD4">
            <w:pPr>
              <w:suppressAutoHyphens w:val="0"/>
              <w:spacing w:after="0"/>
              <w:ind w:left="0" w:firstLine="709"/>
              <w:rPr>
                <w:rFonts w:ascii="Times New Roman" w:hAnsi="Times New Roman"/>
                <w:b/>
                <w:bCs/>
                <w:sz w:val="18"/>
                <w:szCs w:val="18"/>
                <w:lang w:eastAsia="ru-RU"/>
              </w:rPr>
            </w:pPr>
            <w:r w:rsidRPr="0069218E">
              <w:rPr>
                <w:rFonts w:ascii="Times New Roman" w:hAnsi="Times New Roman"/>
                <w:b/>
                <w:bCs/>
                <w:sz w:val="18"/>
                <w:szCs w:val="18"/>
                <w:lang w:eastAsia="ru-RU"/>
              </w:rPr>
              <w:t>Наработка на 01.02.</w:t>
            </w:r>
            <w:r>
              <w:rPr>
                <w:rFonts w:ascii="Times New Roman" w:hAnsi="Times New Roman"/>
                <w:b/>
                <w:bCs/>
                <w:sz w:val="18"/>
                <w:szCs w:val="18"/>
                <w:lang w:eastAsia="ru-RU"/>
              </w:rPr>
              <w:t>20</w:t>
            </w:r>
            <w:r w:rsidRPr="0069218E">
              <w:rPr>
                <w:rFonts w:ascii="Times New Roman" w:hAnsi="Times New Roman"/>
                <w:b/>
                <w:bCs/>
                <w:sz w:val="18"/>
                <w:szCs w:val="18"/>
                <w:lang w:eastAsia="ru-RU"/>
              </w:rPr>
              <w:t>20г.,ч/ Парковый ресурс элемента</w:t>
            </w:r>
          </w:p>
        </w:tc>
        <w:tc>
          <w:tcPr>
            <w:tcW w:w="2854" w:type="dxa"/>
          </w:tcPr>
          <w:p w:rsidR="00536601" w:rsidRPr="0069218E" w:rsidRDefault="00536601" w:rsidP="00514FD4">
            <w:pPr>
              <w:suppressAutoHyphens w:val="0"/>
              <w:spacing w:after="0"/>
              <w:ind w:left="0" w:firstLine="709"/>
              <w:rPr>
                <w:rFonts w:ascii="Times New Roman" w:hAnsi="Times New Roman"/>
                <w:color w:val="000000"/>
                <w:sz w:val="22"/>
                <w:lang w:eastAsia="ru-RU"/>
              </w:rPr>
            </w:pPr>
          </w:p>
          <w:p w:rsidR="00536601" w:rsidRPr="0069218E" w:rsidRDefault="00536601" w:rsidP="00514FD4">
            <w:pPr>
              <w:suppressAutoHyphens w:val="0"/>
              <w:spacing w:after="0"/>
              <w:ind w:left="0" w:firstLine="709"/>
              <w:rPr>
                <w:rFonts w:ascii="Times New Roman" w:hAnsi="Times New Roman"/>
                <w:b/>
                <w:bCs/>
                <w:sz w:val="18"/>
                <w:szCs w:val="18"/>
                <w:lang w:eastAsia="ru-RU"/>
              </w:rPr>
            </w:pPr>
            <w:r w:rsidRPr="0069218E">
              <w:rPr>
                <w:rFonts w:ascii="Times New Roman" w:hAnsi="Times New Roman"/>
                <w:b/>
                <w:bCs/>
                <w:sz w:val="18"/>
                <w:szCs w:val="18"/>
                <w:lang w:eastAsia="ru-RU"/>
              </w:rPr>
              <w:t xml:space="preserve">Отказы </w:t>
            </w:r>
          </w:p>
          <w:p w:rsidR="00536601" w:rsidRPr="0069218E" w:rsidRDefault="00536601" w:rsidP="00514FD4">
            <w:pPr>
              <w:suppressAutoHyphens w:val="0"/>
              <w:spacing w:after="0"/>
              <w:ind w:left="0" w:firstLine="709"/>
              <w:rPr>
                <w:rFonts w:ascii="Times New Roman" w:hAnsi="Times New Roman"/>
                <w:b/>
                <w:bCs/>
                <w:szCs w:val="20"/>
                <w:lang w:eastAsia="ru-RU"/>
              </w:rPr>
            </w:pPr>
          </w:p>
        </w:tc>
      </w:tr>
      <w:tr w:rsidR="00536601" w:rsidRPr="0069218E" w:rsidTr="000A2108">
        <w:trPr>
          <w:trHeight w:val="706"/>
        </w:trPr>
        <w:tc>
          <w:tcPr>
            <w:tcW w:w="476" w:type="dxa"/>
            <w:vAlign w:val="center"/>
          </w:tcPr>
          <w:p w:rsidR="00536601" w:rsidRPr="0069218E" w:rsidRDefault="00536601" w:rsidP="00514FD4">
            <w:pPr>
              <w:suppressAutoHyphens w:val="0"/>
              <w:spacing w:after="0"/>
              <w:ind w:left="0" w:firstLine="709"/>
              <w:rPr>
                <w:rFonts w:ascii="Times New Roman" w:hAnsi="Times New Roman"/>
                <w:szCs w:val="20"/>
                <w:lang w:eastAsia="ru-RU"/>
              </w:rPr>
            </w:pPr>
            <w:r w:rsidRPr="0069218E">
              <w:rPr>
                <w:rFonts w:ascii="Times New Roman" w:hAnsi="Times New Roman"/>
                <w:szCs w:val="20"/>
                <w:lang w:eastAsia="ru-RU"/>
              </w:rPr>
              <w:t>1.</w:t>
            </w:r>
          </w:p>
        </w:tc>
        <w:tc>
          <w:tcPr>
            <w:tcW w:w="2378" w:type="dxa"/>
            <w:vAlign w:val="center"/>
          </w:tcPr>
          <w:p w:rsidR="00536601" w:rsidRPr="00536601" w:rsidRDefault="00536601" w:rsidP="00514FD4">
            <w:pPr>
              <w:suppressAutoHyphens w:val="0"/>
              <w:spacing w:after="0"/>
              <w:ind w:left="0" w:firstLine="709"/>
              <w:rPr>
                <w:rFonts w:ascii="Times New Roman" w:hAnsi="Times New Roman"/>
                <w:szCs w:val="20"/>
                <w:lang w:eastAsia="ru-RU"/>
              </w:rPr>
            </w:pPr>
            <w:r w:rsidRPr="00536601">
              <w:rPr>
                <w:rFonts w:ascii="Times New Roman" w:hAnsi="Times New Roman"/>
                <w:szCs w:val="20"/>
                <w:lang w:eastAsia="ru-RU"/>
              </w:rPr>
              <w:t xml:space="preserve">Замена экранов и радиационного п/п с камерами. </w:t>
            </w:r>
          </w:p>
        </w:tc>
        <w:tc>
          <w:tcPr>
            <w:tcW w:w="2846" w:type="dxa"/>
            <w:vAlign w:val="center"/>
          </w:tcPr>
          <w:p w:rsidR="00536601" w:rsidRPr="00536601" w:rsidRDefault="00536601" w:rsidP="00514FD4">
            <w:pPr>
              <w:suppressAutoHyphens w:val="0"/>
              <w:spacing w:after="0"/>
              <w:ind w:left="0" w:firstLine="709"/>
              <w:rPr>
                <w:rFonts w:ascii="Times New Roman" w:hAnsi="Times New Roman"/>
                <w:szCs w:val="20"/>
                <w:lang w:eastAsia="ru-RU"/>
              </w:rPr>
            </w:pPr>
            <w:r>
              <w:rPr>
                <w:rFonts w:ascii="Times New Roman" w:hAnsi="Times New Roman"/>
                <w:szCs w:val="20"/>
                <w:lang w:eastAsia="ru-RU"/>
              </w:rPr>
              <w:t xml:space="preserve">Экраны - </w:t>
            </w:r>
            <w:r w:rsidRPr="00536601">
              <w:rPr>
                <w:rFonts w:ascii="Times New Roman" w:hAnsi="Times New Roman"/>
                <w:szCs w:val="20"/>
                <w:lang w:eastAsia="ru-RU"/>
              </w:rPr>
              <w:t>287042/ 200000,</w:t>
            </w:r>
          </w:p>
          <w:p w:rsidR="00536601" w:rsidRPr="00536601" w:rsidRDefault="00536601" w:rsidP="00514FD4">
            <w:pPr>
              <w:suppressAutoHyphens w:val="0"/>
              <w:spacing w:after="0"/>
              <w:ind w:left="0" w:firstLine="709"/>
              <w:rPr>
                <w:rFonts w:ascii="Times New Roman" w:hAnsi="Times New Roman"/>
                <w:szCs w:val="20"/>
                <w:lang w:eastAsia="ru-RU"/>
              </w:rPr>
            </w:pPr>
            <w:r w:rsidRPr="00536601">
              <w:rPr>
                <w:rFonts w:ascii="Times New Roman" w:hAnsi="Times New Roman"/>
                <w:szCs w:val="20"/>
                <w:lang w:eastAsia="ru-RU"/>
              </w:rPr>
              <w:t>РПП - 172989/ 200000</w:t>
            </w:r>
          </w:p>
        </w:tc>
        <w:tc>
          <w:tcPr>
            <w:tcW w:w="2854" w:type="dxa"/>
            <w:vAlign w:val="center"/>
          </w:tcPr>
          <w:p w:rsidR="00536601" w:rsidRPr="00536601" w:rsidRDefault="00536601" w:rsidP="00514FD4">
            <w:pPr>
              <w:suppressAutoHyphens w:val="0"/>
              <w:spacing w:after="0"/>
              <w:ind w:left="0" w:firstLine="709"/>
              <w:rPr>
                <w:rFonts w:ascii="Times New Roman" w:hAnsi="Times New Roman"/>
                <w:color w:val="000000"/>
                <w:szCs w:val="20"/>
                <w:lang w:eastAsia="ru-RU"/>
              </w:rPr>
            </w:pPr>
            <w:r w:rsidRPr="00536601">
              <w:rPr>
                <w:rFonts w:ascii="Times New Roman" w:hAnsi="Times New Roman"/>
                <w:color w:val="000000"/>
                <w:szCs w:val="20"/>
                <w:lang w:eastAsia="ru-RU"/>
              </w:rPr>
              <w:t>02.04.2001</w:t>
            </w:r>
          </w:p>
          <w:p w:rsidR="00536601" w:rsidRPr="00536601" w:rsidRDefault="00536601" w:rsidP="00514FD4">
            <w:pPr>
              <w:suppressAutoHyphens w:val="0"/>
              <w:spacing w:after="0"/>
              <w:ind w:left="0" w:firstLine="709"/>
              <w:rPr>
                <w:rFonts w:ascii="Times New Roman" w:hAnsi="Times New Roman"/>
                <w:color w:val="000000"/>
                <w:szCs w:val="20"/>
                <w:lang w:eastAsia="ru-RU"/>
              </w:rPr>
            </w:pPr>
            <w:r w:rsidRPr="00536601">
              <w:rPr>
                <w:rFonts w:ascii="Times New Roman" w:hAnsi="Times New Roman"/>
                <w:color w:val="000000"/>
                <w:szCs w:val="20"/>
                <w:lang w:eastAsia="ru-RU"/>
              </w:rPr>
              <w:t>31.11.2014</w:t>
            </w:r>
          </w:p>
          <w:p w:rsidR="00536601" w:rsidRPr="00536601" w:rsidRDefault="00536601" w:rsidP="00514FD4">
            <w:pPr>
              <w:suppressAutoHyphens w:val="0"/>
              <w:spacing w:after="0"/>
              <w:ind w:left="0" w:firstLine="709"/>
              <w:rPr>
                <w:rFonts w:ascii="Times New Roman" w:hAnsi="Times New Roman"/>
                <w:color w:val="000000"/>
                <w:szCs w:val="20"/>
                <w:lang w:eastAsia="ru-RU"/>
              </w:rPr>
            </w:pPr>
            <w:r w:rsidRPr="00536601">
              <w:rPr>
                <w:rFonts w:ascii="Times New Roman" w:hAnsi="Times New Roman"/>
                <w:color w:val="000000"/>
                <w:szCs w:val="20"/>
                <w:lang w:eastAsia="ru-RU"/>
              </w:rPr>
              <w:t>02.12.2015</w:t>
            </w:r>
          </w:p>
        </w:tc>
      </w:tr>
      <w:tr w:rsidR="00536601" w:rsidRPr="0069218E" w:rsidTr="000A2108">
        <w:trPr>
          <w:trHeight w:val="560"/>
        </w:trPr>
        <w:tc>
          <w:tcPr>
            <w:tcW w:w="476" w:type="dxa"/>
            <w:vAlign w:val="center"/>
          </w:tcPr>
          <w:p w:rsidR="00536601" w:rsidRPr="0069218E" w:rsidRDefault="00536601" w:rsidP="00514FD4">
            <w:pPr>
              <w:suppressAutoHyphens w:val="0"/>
              <w:spacing w:after="0"/>
              <w:ind w:left="0" w:firstLine="709"/>
              <w:rPr>
                <w:rFonts w:ascii="Times New Roman" w:hAnsi="Times New Roman"/>
                <w:szCs w:val="20"/>
                <w:lang w:eastAsia="ru-RU"/>
              </w:rPr>
            </w:pPr>
            <w:r w:rsidRPr="0069218E">
              <w:rPr>
                <w:rFonts w:ascii="Times New Roman" w:hAnsi="Times New Roman"/>
                <w:szCs w:val="20"/>
                <w:lang w:eastAsia="ru-RU"/>
              </w:rPr>
              <w:t>2.</w:t>
            </w:r>
          </w:p>
        </w:tc>
        <w:tc>
          <w:tcPr>
            <w:tcW w:w="2378" w:type="dxa"/>
            <w:vAlign w:val="center"/>
          </w:tcPr>
          <w:p w:rsidR="00536601" w:rsidRPr="00536601" w:rsidRDefault="00536601" w:rsidP="00514FD4">
            <w:pPr>
              <w:suppressAutoHyphens w:val="0"/>
              <w:spacing w:after="0"/>
              <w:ind w:left="0" w:firstLine="709"/>
              <w:rPr>
                <w:rFonts w:ascii="Times New Roman" w:hAnsi="Times New Roman"/>
                <w:szCs w:val="20"/>
                <w:lang w:eastAsia="ru-RU"/>
              </w:rPr>
            </w:pPr>
            <w:r w:rsidRPr="00536601">
              <w:rPr>
                <w:rFonts w:ascii="Times New Roman" w:hAnsi="Times New Roman"/>
                <w:szCs w:val="20"/>
                <w:lang w:eastAsia="ru-RU"/>
              </w:rPr>
              <w:t>Замена потолочного пароперегревателя</w:t>
            </w:r>
          </w:p>
        </w:tc>
        <w:tc>
          <w:tcPr>
            <w:tcW w:w="2846" w:type="dxa"/>
            <w:vAlign w:val="center"/>
          </w:tcPr>
          <w:p w:rsidR="00536601" w:rsidRPr="00536601" w:rsidRDefault="00536601" w:rsidP="00514FD4">
            <w:pPr>
              <w:suppressAutoHyphens w:val="0"/>
              <w:spacing w:after="0"/>
              <w:ind w:left="0" w:firstLine="709"/>
              <w:rPr>
                <w:rFonts w:ascii="Times New Roman" w:hAnsi="Times New Roman"/>
                <w:szCs w:val="20"/>
                <w:lang w:eastAsia="ru-RU"/>
              </w:rPr>
            </w:pPr>
          </w:p>
          <w:p w:rsidR="00536601" w:rsidRPr="00536601" w:rsidRDefault="00536601" w:rsidP="00514FD4">
            <w:pPr>
              <w:suppressAutoHyphens w:val="0"/>
              <w:spacing w:after="0"/>
              <w:ind w:left="0" w:firstLine="709"/>
              <w:rPr>
                <w:rFonts w:ascii="Times New Roman" w:hAnsi="Times New Roman"/>
                <w:szCs w:val="20"/>
                <w:lang w:eastAsia="ru-RU"/>
              </w:rPr>
            </w:pPr>
            <w:r w:rsidRPr="00536601">
              <w:rPr>
                <w:rFonts w:ascii="Times New Roman" w:hAnsi="Times New Roman"/>
                <w:szCs w:val="20"/>
                <w:lang w:eastAsia="ru-RU"/>
              </w:rPr>
              <w:t xml:space="preserve">ППП- </w:t>
            </w:r>
            <w:r w:rsidR="00CC1532" w:rsidRPr="00CC1532">
              <w:rPr>
                <w:rFonts w:ascii="Times New Roman" w:hAnsi="Times New Roman"/>
                <w:szCs w:val="20"/>
                <w:lang w:eastAsia="ru-RU"/>
              </w:rPr>
              <w:t xml:space="preserve">297435 </w:t>
            </w:r>
            <w:r w:rsidRPr="00536601">
              <w:rPr>
                <w:rFonts w:ascii="Times New Roman" w:hAnsi="Times New Roman"/>
                <w:szCs w:val="20"/>
                <w:lang w:eastAsia="ru-RU"/>
              </w:rPr>
              <w:t>/ 200000</w:t>
            </w:r>
          </w:p>
        </w:tc>
        <w:tc>
          <w:tcPr>
            <w:tcW w:w="2854" w:type="dxa"/>
            <w:vAlign w:val="center"/>
          </w:tcPr>
          <w:p w:rsidR="002E51F4" w:rsidRPr="002E51F4" w:rsidRDefault="002E51F4" w:rsidP="002E51F4">
            <w:pPr>
              <w:suppressAutoHyphens w:val="0"/>
              <w:spacing w:after="0"/>
              <w:ind w:left="0" w:firstLine="709"/>
              <w:rPr>
                <w:rFonts w:ascii="Times New Roman" w:hAnsi="Times New Roman"/>
                <w:color w:val="000000"/>
                <w:szCs w:val="20"/>
                <w:lang w:eastAsia="ru-RU"/>
              </w:rPr>
            </w:pPr>
            <w:r w:rsidRPr="002E51F4">
              <w:rPr>
                <w:rFonts w:ascii="Times New Roman" w:hAnsi="Times New Roman"/>
                <w:color w:val="000000"/>
                <w:szCs w:val="20"/>
                <w:lang w:eastAsia="ru-RU"/>
              </w:rPr>
              <w:t>31.07.2007</w:t>
            </w:r>
          </w:p>
          <w:p w:rsidR="00536601" w:rsidRPr="00536601" w:rsidRDefault="002E51F4" w:rsidP="002E51F4">
            <w:pPr>
              <w:suppressAutoHyphens w:val="0"/>
              <w:spacing w:after="0"/>
              <w:ind w:left="0" w:firstLine="709"/>
              <w:rPr>
                <w:rFonts w:ascii="Times New Roman" w:hAnsi="Times New Roman"/>
                <w:color w:val="000000"/>
                <w:szCs w:val="20"/>
                <w:lang w:eastAsia="ru-RU"/>
              </w:rPr>
            </w:pPr>
            <w:r w:rsidRPr="002E51F4">
              <w:rPr>
                <w:rFonts w:ascii="Times New Roman" w:hAnsi="Times New Roman"/>
                <w:color w:val="000000"/>
                <w:szCs w:val="20"/>
                <w:lang w:eastAsia="ru-RU"/>
              </w:rPr>
              <w:t>08.01.2021</w:t>
            </w:r>
          </w:p>
        </w:tc>
      </w:tr>
    </w:tbl>
    <w:p w:rsidR="00536601" w:rsidRDefault="00536601" w:rsidP="00514FD4">
      <w:pPr>
        <w:spacing w:after="0"/>
        <w:ind w:left="0" w:firstLine="709"/>
      </w:pPr>
      <w:r w:rsidRPr="00CB4E5D">
        <w:rPr>
          <w:rFonts w:ascii="Times New Roman" w:hAnsi="Times New Roman"/>
          <w:sz w:val="24"/>
        </w:rPr>
        <w:t xml:space="preserve">В связи с выработкой </w:t>
      </w:r>
      <w:r>
        <w:rPr>
          <w:rFonts w:ascii="Times New Roman" w:hAnsi="Times New Roman"/>
          <w:sz w:val="24"/>
        </w:rPr>
        <w:t xml:space="preserve">паркового </w:t>
      </w:r>
      <w:r w:rsidRPr="00CB4E5D">
        <w:rPr>
          <w:rFonts w:ascii="Times New Roman" w:hAnsi="Times New Roman"/>
          <w:sz w:val="24"/>
        </w:rPr>
        <w:t xml:space="preserve">ресурса </w:t>
      </w:r>
      <w:r>
        <w:rPr>
          <w:rFonts w:ascii="Times New Roman" w:hAnsi="Times New Roman"/>
          <w:sz w:val="24"/>
        </w:rPr>
        <w:t xml:space="preserve">поверхностей нагрева и </w:t>
      </w:r>
      <w:r w:rsidR="007E78F5">
        <w:rPr>
          <w:rFonts w:ascii="Times New Roman" w:hAnsi="Times New Roman"/>
          <w:sz w:val="24"/>
        </w:rPr>
        <w:t xml:space="preserve">большим потоком </w:t>
      </w:r>
      <w:r>
        <w:rPr>
          <w:rFonts w:ascii="Times New Roman" w:hAnsi="Times New Roman"/>
          <w:sz w:val="24"/>
        </w:rPr>
        <w:t>отказов б</w:t>
      </w:r>
      <w:r w:rsidRPr="007922C7">
        <w:rPr>
          <w:rFonts w:ascii="Times New Roman" w:hAnsi="Times New Roman"/>
          <w:sz w:val="24"/>
        </w:rPr>
        <w:t>езаварийная и экономичная работа котла без</w:t>
      </w:r>
      <w:r>
        <w:rPr>
          <w:rFonts w:ascii="Times New Roman" w:hAnsi="Times New Roman"/>
          <w:sz w:val="24"/>
        </w:rPr>
        <w:t xml:space="preserve"> их</w:t>
      </w:r>
      <w:r w:rsidRPr="007922C7">
        <w:rPr>
          <w:rFonts w:ascii="Times New Roman" w:hAnsi="Times New Roman"/>
          <w:sz w:val="24"/>
        </w:rPr>
        <w:t xml:space="preserve"> замены невозможна.</w:t>
      </w:r>
      <w:r w:rsidRPr="007922C7">
        <w:t xml:space="preserve"> </w:t>
      </w:r>
    </w:p>
    <w:p w:rsidR="00D962D4" w:rsidRDefault="00806D46" w:rsidP="00514FD4">
      <w:pPr>
        <w:spacing w:after="0"/>
        <w:ind w:left="0" w:firstLine="709"/>
        <w:rPr>
          <w:rFonts w:ascii="Times New Roman" w:hAnsi="Times New Roman"/>
          <w:sz w:val="24"/>
        </w:rPr>
      </w:pPr>
      <w:r>
        <w:rPr>
          <w:rFonts w:ascii="Times New Roman" w:hAnsi="Times New Roman"/>
          <w:sz w:val="24"/>
        </w:rPr>
        <w:t>Газопровод котла</w:t>
      </w:r>
      <w:r w:rsidRPr="00806D46">
        <w:rPr>
          <w:rFonts w:ascii="Times New Roman" w:hAnsi="Times New Roman"/>
          <w:sz w:val="24"/>
        </w:rPr>
        <w:t xml:space="preserve"> смонтирован в 1964г. и введен в эксплуатацию в 1965г.</w:t>
      </w:r>
      <w:r>
        <w:rPr>
          <w:rFonts w:ascii="Times New Roman" w:hAnsi="Times New Roman"/>
          <w:sz w:val="24"/>
        </w:rPr>
        <w:t>, к</w:t>
      </w:r>
      <w:r w:rsidRPr="00806D46">
        <w:rPr>
          <w:rFonts w:ascii="Times New Roman" w:hAnsi="Times New Roman"/>
          <w:sz w:val="24"/>
        </w:rPr>
        <w:t xml:space="preserve">апитальный ремонт, с заменой трубопроводов, на данном газопроводе не производился. </w:t>
      </w:r>
      <w:r w:rsidR="00D962D4">
        <w:rPr>
          <w:rFonts w:ascii="Times New Roman" w:hAnsi="Times New Roman"/>
          <w:sz w:val="24"/>
        </w:rPr>
        <w:t xml:space="preserve">Газопроводы котлоагрегата </w:t>
      </w:r>
      <w:r w:rsidR="00D962D4" w:rsidRPr="00C50206">
        <w:rPr>
          <w:rFonts w:ascii="Times New Roman" w:hAnsi="Times New Roman"/>
          <w:sz w:val="24"/>
        </w:rPr>
        <w:t xml:space="preserve">не оборудованы </w:t>
      </w:r>
      <w:r w:rsidR="00D962D4" w:rsidRPr="00BE53C7">
        <w:rPr>
          <w:rFonts w:ascii="Times New Roman" w:hAnsi="Times New Roman"/>
          <w:sz w:val="24"/>
        </w:rPr>
        <w:t xml:space="preserve">двумя по ходу газа предохранительными запорными клапанами (ПЗК) перед каждой горелкой </w:t>
      </w:r>
      <w:r w:rsidR="00D962D4">
        <w:rPr>
          <w:rFonts w:ascii="Times New Roman" w:hAnsi="Times New Roman"/>
          <w:sz w:val="24"/>
        </w:rPr>
        <w:t>котла, что не соответствует требованиям нормативно-технической документации (</w:t>
      </w:r>
      <w:r w:rsidR="00D962D4" w:rsidRPr="00035CFE">
        <w:rPr>
          <w:rFonts w:ascii="Times New Roman" w:hAnsi="Times New Roman"/>
          <w:sz w:val="24"/>
        </w:rPr>
        <w:t xml:space="preserve">ГОСТу 21204-97, </w:t>
      </w:r>
      <w:r w:rsidR="00D962D4" w:rsidRPr="00035CFE">
        <w:rPr>
          <w:rFonts w:ascii="Times New Roman" w:eastAsiaTheme="minorHAnsi" w:hAnsi="Times New Roman"/>
          <w:bCs/>
          <w:sz w:val="24"/>
          <w:lang w:eastAsia="en-US"/>
        </w:rPr>
        <w:t>Приказу Ростехнадзора от 15.11.2013 N 542</w:t>
      </w:r>
      <w:r w:rsidR="00D962D4">
        <w:rPr>
          <w:rFonts w:ascii="Times New Roman" w:hAnsi="Times New Roman"/>
          <w:sz w:val="24"/>
        </w:rPr>
        <w:t xml:space="preserve">). В существующих стесненных условиях </w:t>
      </w:r>
      <w:r w:rsidR="009E0034">
        <w:rPr>
          <w:rFonts w:ascii="Times New Roman" w:hAnsi="Times New Roman"/>
          <w:sz w:val="24"/>
        </w:rPr>
        <w:t xml:space="preserve">доведение </w:t>
      </w:r>
      <w:r w:rsidR="00D962D4">
        <w:rPr>
          <w:rFonts w:ascii="Times New Roman" w:hAnsi="Times New Roman"/>
          <w:sz w:val="24"/>
        </w:rPr>
        <w:t>газопровода до требований</w:t>
      </w:r>
      <w:r w:rsidR="009E0034">
        <w:rPr>
          <w:rFonts w:ascii="Times New Roman" w:hAnsi="Times New Roman"/>
          <w:sz w:val="24"/>
        </w:rPr>
        <w:t xml:space="preserve"> НТД</w:t>
      </w:r>
      <w:r w:rsidR="00D962D4">
        <w:rPr>
          <w:rFonts w:ascii="Times New Roman" w:hAnsi="Times New Roman"/>
          <w:sz w:val="24"/>
        </w:rPr>
        <w:t xml:space="preserve"> без его перекладки невозможно. Мероприятие предполагает замену газопровода котлоагрегата и установку блоков автоматического розжига горелок</w:t>
      </w:r>
      <w:r>
        <w:rPr>
          <w:rFonts w:ascii="Times New Roman" w:hAnsi="Times New Roman"/>
          <w:sz w:val="24"/>
        </w:rPr>
        <w:t>, кроме того реализация</w:t>
      </w:r>
      <w:r w:rsidRPr="00806D46">
        <w:rPr>
          <w:rFonts w:ascii="Times New Roman" w:hAnsi="Times New Roman"/>
          <w:sz w:val="24"/>
        </w:rPr>
        <w:t xml:space="preserve"> позволит полностью закончить техническое перевооружение газового оборудования ТЭЦ-3 (котел ст. №10, котел ст. №11, магистральный газопровод ТЭЦ-3) и продлить срок использования нового оборудования на 30 лет без дополнительных капитальных вложений и затрат на ремонт</w:t>
      </w:r>
      <w:r w:rsidR="00D962D4">
        <w:rPr>
          <w:rFonts w:ascii="Times New Roman" w:hAnsi="Times New Roman"/>
          <w:sz w:val="24"/>
        </w:rPr>
        <w:t>.</w:t>
      </w:r>
    </w:p>
    <w:p w:rsidR="006C46A8" w:rsidRDefault="006C46A8" w:rsidP="006C46A8">
      <w:pPr>
        <w:spacing w:after="0"/>
        <w:ind w:left="0" w:firstLine="709"/>
        <w:rPr>
          <w:rFonts w:ascii="Times New Roman" w:hAnsi="Times New Roman"/>
          <w:sz w:val="24"/>
        </w:rPr>
      </w:pPr>
      <w:r>
        <w:rPr>
          <w:rFonts w:ascii="Times New Roman" w:hAnsi="Times New Roman"/>
          <w:sz w:val="24"/>
        </w:rPr>
        <w:t>Создание системы вибромониторинга направлено на соблюдение требований</w:t>
      </w:r>
      <w:r w:rsidR="00F44C5D">
        <w:rPr>
          <w:rFonts w:ascii="Times New Roman" w:hAnsi="Times New Roman"/>
          <w:sz w:val="24"/>
        </w:rPr>
        <w:t xml:space="preserve"> в т.ч.</w:t>
      </w:r>
      <w:r>
        <w:rPr>
          <w:rFonts w:ascii="Times New Roman" w:hAnsi="Times New Roman"/>
          <w:sz w:val="24"/>
        </w:rPr>
        <w:t xml:space="preserve"> ГOCТ P ИCO 10816-1-97, </w:t>
      </w:r>
      <w:r w:rsidRPr="006C46A8">
        <w:rPr>
          <w:rFonts w:ascii="Times New Roman" w:hAnsi="Times New Roman"/>
          <w:sz w:val="24"/>
        </w:rPr>
        <w:t>ГOCТ P ИCO 10816-3-2002.</w:t>
      </w:r>
      <w:r>
        <w:rPr>
          <w:rFonts w:ascii="Times New Roman" w:hAnsi="Times New Roman"/>
          <w:sz w:val="24"/>
        </w:rPr>
        <w:t xml:space="preserve"> </w:t>
      </w:r>
      <w:r w:rsidRPr="006C46A8">
        <w:rPr>
          <w:rFonts w:ascii="Times New Roman" w:hAnsi="Times New Roman"/>
          <w:sz w:val="24"/>
        </w:rPr>
        <w:t>Полнофункциональная система одновременной диагностики, мониторинга и защит подконтрольного оборудования</w:t>
      </w:r>
      <w:r w:rsidR="00F44C5D">
        <w:rPr>
          <w:rFonts w:ascii="Times New Roman" w:hAnsi="Times New Roman"/>
          <w:sz w:val="24"/>
        </w:rPr>
        <w:t xml:space="preserve"> обеспечивает, а</w:t>
      </w:r>
      <w:r w:rsidR="00F44C5D" w:rsidRPr="00F44C5D">
        <w:rPr>
          <w:rFonts w:ascii="Times New Roman" w:hAnsi="Times New Roman"/>
          <w:sz w:val="24"/>
        </w:rPr>
        <w:t>втоматическое сравнение измеряемых параметров сигнала вибрации c пороговыми значениями, установленными пользователем в системе мониторинга, и построение трендов, характеризующих их развитие</w:t>
      </w:r>
      <w:r w:rsidR="00F44C5D">
        <w:rPr>
          <w:rFonts w:ascii="Times New Roman" w:hAnsi="Times New Roman"/>
          <w:sz w:val="24"/>
        </w:rPr>
        <w:t>,  а</w:t>
      </w:r>
      <w:r w:rsidRPr="006C46A8">
        <w:rPr>
          <w:rFonts w:ascii="Times New Roman" w:hAnsi="Times New Roman"/>
          <w:sz w:val="24"/>
        </w:rPr>
        <w:t>втоматиче</w:t>
      </w:r>
      <w:r w:rsidR="00F44C5D">
        <w:rPr>
          <w:rFonts w:ascii="Times New Roman" w:hAnsi="Times New Roman"/>
          <w:sz w:val="24"/>
        </w:rPr>
        <w:t>ское обнаружение и идентификацию</w:t>
      </w:r>
      <w:r w:rsidRPr="006C46A8">
        <w:rPr>
          <w:rFonts w:ascii="Times New Roman" w:hAnsi="Times New Roman"/>
          <w:sz w:val="24"/>
        </w:rPr>
        <w:t xml:space="preserve"> зарождающихся дефектов в диагностируемом узле c возможностью наблюд</w:t>
      </w:r>
      <w:r w:rsidR="00F44C5D">
        <w:rPr>
          <w:rFonts w:ascii="Times New Roman" w:hAnsi="Times New Roman"/>
          <w:sz w:val="24"/>
        </w:rPr>
        <w:t>ения за их развитием, в</w:t>
      </w:r>
      <w:r w:rsidRPr="006C46A8">
        <w:rPr>
          <w:rFonts w:ascii="Times New Roman" w:hAnsi="Times New Roman"/>
          <w:sz w:val="24"/>
        </w:rPr>
        <w:t>озможность прогнозирования остаточного ресурса узла после обнаружения в нем развитых дефектов</w:t>
      </w:r>
      <w:r w:rsidR="00F44C5D">
        <w:rPr>
          <w:rFonts w:ascii="Times New Roman" w:hAnsi="Times New Roman"/>
          <w:sz w:val="24"/>
        </w:rPr>
        <w:t xml:space="preserve">. </w:t>
      </w:r>
    </w:p>
    <w:p w:rsidR="00536601" w:rsidRDefault="00536601" w:rsidP="00514FD4">
      <w:pPr>
        <w:spacing w:after="0"/>
        <w:ind w:left="0" w:firstLine="709"/>
      </w:pPr>
      <w:r>
        <w:rPr>
          <w:rFonts w:ascii="Times New Roman" w:hAnsi="Times New Roman"/>
          <w:sz w:val="24"/>
        </w:rPr>
        <w:t>Создание полноценной</w:t>
      </w:r>
      <w:r w:rsidRPr="0066641F">
        <w:rPr>
          <w:rFonts w:ascii="Times New Roman" w:hAnsi="Times New Roman"/>
          <w:sz w:val="24"/>
        </w:rPr>
        <w:t xml:space="preserve"> систем</w:t>
      </w:r>
      <w:r>
        <w:rPr>
          <w:rFonts w:ascii="Times New Roman" w:hAnsi="Times New Roman"/>
          <w:sz w:val="24"/>
        </w:rPr>
        <w:t>ы</w:t>
      </w:r>
      <w:r w:rsidRPr="0066641F">
        <w:rPr>
          <w:rFonts w:ascii="Times New Roman" w:hAnsi="Times New Roman"/>
          <w:sz w:val="24"/>
        </w:rPr>
        <w:t xml:space="preserve"> АСУ ТП на котл</w:t>
      </w:r>
      <w:r>
        <w:rPr>
          <w:rFonts w:ascii="Times New Roman" w:hAnsi="Times New Roman"/>
          <w:sz w:val="24"/>
        </w:rPr>
        <w:t>оагрегате обеспечит полный</w:t>
      </w:r>
      <w:r w:rsidRPr="0066641F">
        <w:rPr>
          <w:rFonts w:ascii="Times New Roman" w:hAnsi="Times New Roman"/>
          <w:sz w:val="24"/>
        </w:rPr>
        <w:t xml:space="preserve"> контрол</w:t>
      </w:r>
      <w:r>
        <w:rPr>
          <w:rFonts w:ascii="Times New Roman" w:hAnsi="Times New Roman"/>
          <w:sz w:val="24"/>
        </w:rPr>
        <w:t>ь</w:t>
      </w:r>
      <w:r w:rsidRPr="0066641F">
        <w:rPr>
          <w:rFonts w:ascii="Times New Roman" w:hAnsi="Times New Roman"/>
          <w:sz w:val="24"/>
        </w:rPr>
        <w:t xml:space="preserve"> и управления технологическим процессом</w:t>
      </w:r>
      <w:r>
        <w:rPr>
          <w:rFonts w:ascii="Times New Roman" w:hAnsi="Times New Roman"/>
          <w:sz w:val="24"/>
        </w:rPr>
        <w:t xml:space="preserve"> без участия оперативного персонала. Важным фактором безопасной работы оборудования является функция АСУ ТП котла, обеспечивающая защиты, блокировки и сигнализацию</w:t>
      </w:r>
      <w:r w:rsidRPr="003F5482">
        <w:rPr>
          <w:rFonts w:ascii="Times New Roman" w:hAnsi="Times New Roman"/>
          <w:sz w:val="24"/>
        </w:rPr>
        <w:t xml:space="preserve"> </w:t>
      </w:r>
      <w:r>
        <w:rPr>
          <w:rFonts w:ascii="Times New Roman" w:hAnsi="Times New Roman"/>
          <w:sz w:val="24"/>
        </w:rPr>
        <w:t>при возможных отклонениях в работе оборудования. АСУ ТП оперативно предупреждает персонал об изменениях в режиме работы котла и переводит его в другой, менее опасный режим или своевременно отключает, не допустив развития дефекта.</w:t>
      </w:r>
    </w:p>
    <w:p w:rsidR="00536601" w:rsidRDefault="00536601" w:rsidP="00514FD4">
      <w:pPr>
        <w:spacing w:after="0"/>
        <w:ind w:left="0" w:firstLine="709"/>
        <w:rPr>
          <w:rFonts w:ascii="Times New Roman" w:hAnsi="Times New Roman"/>
          <w:sz w:val="24"/>
        </w:rPr>
      </w:pPr>
      <w:r w:rsidRPr="007922C7">
        <w:rPr>
          <w:rFonts w:ascii="Times New Roman" w:hAnsi="Times New Roman"/>
          <w:sz w:val="24"/>
        </w:rPr>
        <w:t>Внедрение мероприятия позволит исключить внеплановые отключения котла и возможные ограничения отпуска теплоносителя и тем самым повысит надежность и качество теплоснабжения населения</w:t>
      </w:r>
      <w:r>
        <w:rPr>
          <w:rFonts w:ascii="Times New Roman" w:hAnsi="Times New Roman"/>
          <w:sz w:val="24"/>
        </w:rPr>
        <w:t>.</w:t>
      </w:r>
    </w:p>
    <w:p w:rsidR="00536601" w:rsidRDefault="00E805D2" w:rsidP="00514FD4">
      <w:pPr>
        <w:suppressAutoHyphens w:val="0"/>
        <w:autoSpaceDE w:val="0"/>
        <w:autoSpaceDN w:val="0"/>
        <w:adjustRightInd w:val="0"/>
        <w:spacing w:before="240" w:after="0"/>
        <w:ind w:left="0" w:firstLine="709"/>
        <w:rPr>
          <w:rFonts w:ascii="Arial" w:eastAsiaTheme="minorHAnsi" w:hAnsi="Arial" w:cs="Arial"/>
          <w:b/>
          <w:bCs/>
          <w:sz w:val="24"/>
          <w:lang w:eastAsia="en-US"/>
        </w:rPr>
      </w:pPr>
      <w:r>
        <w:rPr>
          <w:rFonts w:ascii="Times New Roman" w:eastAsiaTheme="minorHAnsi" w:hAnsi="Times New Roman"/>
          <w:b/>
          <w:bCs/>
          <w:sz w:val="24"/>
          <w:lang w:eastAsia="en-US"/>
        </w:rPr>
        <w:t>8</w:t>
      </w:r>
      <w:r w:rsidR="00536601" w:rsidRPr="005709DB">
        <w:rPr>
          <w:rFonts w:ascii="Times New Roman" w:eastAsiaTheme="minorHAnsi" w:hAnsi="Times New Roman"/>
          <w:b/>
          <w:bCs/>
          <w:sz w:val="24"/>
          <w:lang w:eastAsia="en-US"/>
        </w:rPr>
        <w:t>.</w:t>
      </w:r>
      <w:r w:rsidR="00536601" w:rsidRPr="005709DB">
        <w:rPr>
          <w:rFonts w:ascii="Times New Roman" w:hAnsi="Times New Roman"/>
        </w:rPr>
        <w:t xml:space="preserve"> </w:t>
      </w:r>
      <w:r w:rsidR="005A3C43" w:rsidRPr="005A3C43">
        <w:rPr>
          <w:rFonts w:ascii="Times New Roman" w:eastAsiaTheme="minorHAnsi" w:hAnsi="Times New Roman"/>
          <w:b/>
          <w:bCs/>
          <w:sz w:val="24"/>
          <w:lang w:eastAsia="en-US"/>
        </w:rPr>
        <w:t>Техническое перевооружение энергетического котла ТГМ-96 ст. № 12 с заменой поверхностей нагрева, монтажом дымососов рециркуляции газов, монтажом АСУ ТП котла</w:t>
      </w:r>
      <w:r w:rsidR="00520565" w:rsidRPr="005709DB">
        <w:rPr>
          <w:rFonts w:ascii="Times New Roman" w:eastAsiaTheme="minorHAnsi" w:hAnsi="Times New Roman"/>
          <w:b/>
          <w:bCs/>
          <w:sz w:val="24"/>
          <w:lang w:eastAsia="en-US"/>
        </w:rPr>
        <w:t>.</w:t>
      </w:r>
    </w:p>
    <w:p w:rsidR="00536601" w:rsidRDefault="00536601" w:rsidP="00514FD4">
      <w:pPr>
        <w:spacing w:after="0"/>
        <w:ind w:left="0" w:firstLine="709"/>
        <w:rPr>
          <w:rFonts w:ascii="Times New Roman" w:hAnsi="Times New Roman"/>
          <w:sz w:val="24"/>
        </w:rPr>
      </w:pPr>
      <w:r w:rsidRPr="00CB4E5D">
        <w:rPr>
          <w:rFonts w:ascii="Times New Roman" w:hAnsi="Times New Roman"/>
          <w:sz w:val="24"/>
        </w:rPr>
        <w:t>Энергетический к</w:t>
      </w:r>
      <w:r>
        <w:rPr>
          <w:rFonts w:ascii="Times New Roman" w:hAnsi="Times New Roman"/>
          <w:sz w:val="24"/>
        </w:rPr>
        <w:t xml:space="preserve">отел ТГМ-96 ст. </w:t>
      </w:r>
      <w:r w:rsidR="00BA4250">
        <w:rPr>
          <w:rFonts w:ascii="Times New Roman" w:hAnsi="Times New Roman"/>
          <w:sz w:val="24"/>
        </w:rPr>
        <w:t>№ 12</w:t>
      </w:r>
      <w:r>
        <w:rPr>
          <w:rFonts w:ascii="Times New Roman" w:hAnsi="Times New Roman"/>
          <w:sz w:val="24"/>
        </w:rPr>
        <w:t xml:space="preserve"> эксплуатируется с 19</w:t>
      </w:r>
      <w:r w:rsidR="00BA4250">
        <w:rPr>
          <w:rFonts w:ascii="Times New Roman" w:hAnsi="Times New Roman"/>
          <w:sz w:val="24"/>
        </w:rPr>
        <w:t>74</w:t>
      </w:r>
      <w:r w:rsidRPr="00CB4E5D">
        <w:rPr>
          <w:rFonts w:ascii="Times New Roman" w:hAnsi="Times New Roman"/>
          <w:sz w:val="24"/>
        </w:rPr>
        <w:t xml:space="preserve"> г. </w:t>
      </w:r>
    </w:p>
    <w:p w:rsidR="00536601" w:rsidRDefault="00536601" w:rsidP="00514FD4">
      <w:pPr>
        <w:spacing w:after="0"/>
        <w:ind w:left="0" w:firstLine="709"/>
      </w:pPr>
      <w:r w:rsidRPr="00CB4E5D">
        <w:rPr>
          <w:rFonts w:ascii="Times New Roman" w:hAnsi="Times New Roman"/>
          <w:sz w:val="24"/>
        </w:rPr>
        <w:t xml:space="preserve">В связи с выработкой </w:t>
      </w:r>
      <w:r>
        <w:rPr>
          <w:rFonts w:ascii="Times New Roman" w:hAnsi="Times New Roman"/>
          <w:sz w:val="24"/>
        </w:rPr>
        <w:t xml:space="preserve">паркового </w:t>
      </w:r>
      <w:r w:rsidRPr="00CB4E5D">
        <w:rPr>
          <w:rFonts w:ascii="Times New Roman" w:hAnsi="Times New Roman"/>
          <w:sz w:val="24"/>
        </w:rPr>
        <w:t xml:space="preserve">ресурса </w:t>
      </w:r>
      <w:r>
        <w:rPr>
          <w:rFonts w:ascii="Times New Roman" w:hAnsi="Times New Roman"/>
          <w:sz w:val="24"/>
        </w:rPr>
        <w:t xml:space="preserve">поверхностей нагрева и </w:t>
      </w:r>
      <w:r w:rsidR="007E78F5">
        <w:rPr>
          <w:rFonts w:ascii="Times New Roman" w:hAnsi="Times New Roman"/>
          <w:sz w:val="24"/>
        </w:rPr>
        <w:t>большим потоком</w:t>
      </w:r>
      <w:r>
        <w:rPr>
          <w:rFonts w:ascii="Times New Roman" w:hAnsi="Times New Roman"/>
          <w:sz w:val="24"/>
        </w:rPr>
        <w:t xml:space="preserve"> отказов б</w:t>
      </w:r>
      <w:r w:rsidRPr="007922C7">
        <w:rPr>
          <w:rFonts w:ascii="Times New Roman" w:hAnsi="Times New Roman"/>
          <w:sz w:val="24"/>
        </w:rPr>
        <w:t>езаварийная и экономичная работа котла без</w:t>
      </w:r>
      <w:r w:rsidR="00772A36">
        <w:rPr>
          <w:rFonts w:ascii="Times New Roman" w:hAnsi="Times New Roman"/>
          <w:sz w:val="24"/>
        </w:rPr>
        <w:t xml:space="preserve"> </w:t>
      </w:r>
      <w:r w:rsidRPr="007922C7">
        <w:rPr>
          <w:rFonts w:ascii="Times New Roman" w:hAnsi="Times New Roman"/>
          <w:sz w:val="24"/>
        </w:rPr>
        <w:t xml:space="preserve">замены </w:t>
      </w:r>
      <w:r w:rsidR="00772A36">
        <w:rPr>
          <w:rFonts w:ascii="Times New Roman" w:hAnsi="Times New Roman"/>
          <w:sz w:val="24"/>
        </w:rPr>
        <w:t xml:space="preserve">поверхностей нагрева </w:t>
      </w:r>
      <w:r w:rsidRPr="007922C7">
        <w:rPr>
          <w:rFonts w:ascii="Times New Roman" w:hAnsi="Times New Roman"/>
          <w:sz w:val="24"/>
        </w:rPr>
        <w:t>невозможна.</w:t>
      </w:r>
      <w:r w:rsidRPr="007922C7">
        <w:t xml:space="preserve"> </w:t>
      </w:r>
    </w:p>
    <w:p w:rsidR="00536601" w:rsidRDefault="00536601" w:rsidP="00514FD4">
      <w:pPr>
        <w:spacing w:after="0"/>
        <w:ind w:left="0" w:firstLine="709"/>
      </w:pPr>
      <w:r>
        <w:rPr>
          <w:rFonts w:ascii="Times New Roman" w:hAnsi="Times New Roman"/>
          <w:sz w:val="24"/>
        </w:rPr>
        <w:t>Создание полноценной</w:t>
      </w:r>
      <w:r w:rsidRPr="0066641F">
        <w:rPr>
          <w:rFonts w:ascii="Times New Roman" w:hAnsi="Times New Roman"/>
          <w:sz w:val="24"/>
        </w:rPr>
        <w:t xml:space="preserve"> систем</w:t>
      </w:r>
      <w:r>
        <w:rPr>
          <w:rFonts w:ascii="Times New Roman" w:hAnsi="Times New Roman"/>
          <w:sz w:val="24"/>
        </w:rPr>
        <w:t>ы</w:t>
      </w:r>
      <w:r w:rsidRPr="0066641F">
        <w:rPr>
          <w:rFonts w:ascii="Times New Roman" w:hAnsi="Times New Roman"/>
          <w:sz w:val="24"/>
        </w:rPr>
        <w:t xml:space="preserve"> АСУ ТП на котл</w:t>
      </w:r>
      <w:r>
        <w:rPr>
          <w:rFonts w:ascii="Times New Roman" w:hAnsi="Times New Roman"/>
          <w:sz w:val="24"/>
        </w:rPr>
        <w:t>оагрегате обеспечит полный</w:t>
      </w:r>
      <w:r w:rsidRPr="0066641F">
        <w:rPr>
          <w:rFonts w:ascii="Times New Roman" w:hAnsi="Times New Roman"/>
          <w:sz w:val="24"/>
        </w:rPr>
        <w:t xml:space="preserve"> контрол</w:t>
      </w:r>
      <w:r>
        <w:rPr>
          <w:rFonts w:ascii="Times New Roman" w:hAnsi="Times New Roman"/>
          <w:sz w:val="24"/>
        </w:rPr>
        <w:t>ь</w:t>
      </w:r>
      <w:r w:rsidRPr="0066641F">
        <w:rPr>
          <w:rFonts w:ascii="Times New Roman" w:hAnsi="Times New Roman"/>
          <w:sz w:val="24"/>
        </w:rPr>
        <w:t xml:space="preserve"> и управления технологическим процессом</w:t>
      </w:r>
      <w:r>
        <w:rPr>
          <w:rFonts w:ascii="Times New Roman" w:hAnsi="Times New Roman"/>
          <w:sz w:val="24"/>
        </w:rPr>
        <w:t xml:space="preserve"> без участия оперативного персонала. Важным фактором безопасной работы оборудования является функция АСУ ТП котла, обеспечивающая защиты, блокировки и сигнализацию</w:t>
      </w:r>
      <w:r w:rsidRPr="003F5482">
        <w:rPr>
          <w:rFonts w:ascii="Times New Roman" w:hAnsi="Times New Roman"/>
          <w:sz w:val="24"/>
        </w:rPr>
        <w:t xml:space="preserve"> </w:t>
      </w:r>
      <w:r>
        <w:rPr>
          <w:rFonts w:ascii="Times New Roman" w:hAnsi="Times New Roman"/>
          <w:sz w:val="24"/>
        </w:rPr>
        <w:t>при возможных отклонениях в работе оборудования. АСУ ТП оперативно предупреждает персонал об изменениях в режиме работы котла и переводит его в другой, менее опасный режим или своевременно отключает, не допустив развития дефекта.</w:t>
      </w:r>
    </w:p>
    <w:p w:rsidR="00536601" w:rsidRDefault="00536601" w:rsidP="00514FD4">
      <w:pPr>
        <w:spacing w:after="0"/>
        <w:ind w:left="0" w:firstLine="709"/>
        <w:rPr>
          <w:rFonts w:ascii="Times New Roman" w:hAnsi="Times New Roman"/>
          <w:sz w:val="24"/>
        </w:rPr>
      </w:pPr>
      <w:r w:rsidRPr="007922C7">
        <w:rPr>
          <w:rFonts w:ascii="Times New Roman" w:hAnsi="Times New Roman"/>
          <w:sz w:val="24"/>
        </w:rPr>
        <w:t>Внедрение мероприятия позволит исключить внеплановые отключения котла и возможные ограничения отпуска теплоносителя и тем самым повысит надежность и качество теплоснабжения населения</w:t>
      </w:r>
      <w:r>
        <w:rPr>
          <w:rFonts w:ascii="Times New Roman" w:hAnsi="Times New Roman"/>
          <w:sz w:val="24"/>
        </w:rPr>
        <w:t>.</w:t>
      </w:r>
    </w:p>
    <w:p w:rsidR="0038226E" w:rsidRDefault="0038226E" w:rsidP="00514FD4">
      <w:pPr>
        <w:spacing w:after="0"/>
        <w:ind w:left="0" w:firstLine="709"/>
        <w:rPr>
          <w:rFonts w:ascii="Times New Roman" w:hAnsi="Times New Roman"/>
          <w:sz w:val="24"/>
        </w:rPr>
      </w:pPr>
      <w:r w:rsidRPr="0038226E">
        <w:rPr>
          <w:rFonts w:ascii="Times New Roman" w:hAnsi="Times New Roman"/>
          <w:sz w:val="24"/>
        </w:rPr>
        <w:t xml:space="preserve">ООО «Автозаводская ТЭЦ» имеет источники выбросов загрязняющих веществ в атмосферу - дымовые трубы котельных агрегатов. В соответствии с "ИТС 38-2017. Информационно-технический справочник по наилучшим доступным технологиям. Сжигание топлива на крупных установках в целях производства энергии" (таблицы №№ Г.2, Г.3) массовая концентрация оксидов азота (в пересчете на диоксид азота) в дымовых газах при сжигании природного газа не должна превышать 400 мг/нм³. Количественные значения концентраций выбросов не должны превышать нормативных значений. Фактические концентрации оксидов азота в выбросах от котлов ТЭЦ-4 превышают нормативные предельно допустимые значения выброса оксидов азота. Мероприятие </w:t>
      </w:r>
      <w:r w:rsidR="00514FD4">
        <w:rPr>
          <w:rFonts w:ascii="Times New Roman" w:hAnsi="Times New Roman"/>
          <w:sz w:val="24"/>
        </w:rPr>
        <w:t>ведет к</w:t>
      </w:r>
      <w:r w:rsidRPr="0038226E">
        <w:rPr>
          <w:rFonts w:ascii="Times New Roman" w:hAnsi="Times New Roman"/>
          <w:sz w:val="24"/>
        </w:rPr>
        <w:t xml:space="preserve"> </w:t>
      </w:r>
      <w:r w:rsidR="00514FD4">
        <w:rPr>
          <w:rFonts w:ascii="Times New Roman" w:hAnsi="Times New Roman"/>
          <w:sz w:val="24"/>
        </w:rPr>
        <w:t>снижению</w:t>
      </w:r>
      <w:r w:rsidRPr="0038226E">
        <w:rPr>
          <w:rFonts w:ascii="Times New Roman" w:hAnsi="Times New Roman"/>
          <w:sz w:val="24"/>
        </w:rPr>
        <w:t xml:space="preserve"> выбросов оксидов азота</w:t>
      </w:r>
      <w:r w:rsidR="00514FD4">
        <w:rPr>
          <w:rFonts w:ascii="Times New Roman" w:hAnsi="Times New Roman"/>
          <w:sz w:val="24"/>
        </w:rPr>
        <w:t xml:space="preserve"> в жилой застройке Автозаводского и Ленинского районов</w:t>
      </w:r>
      <w:r w:rsidRPr="0038226E">
        <w:rPr>
          <w:rFonts w:ascii="Times New Roman" w:hAnsi="Times New Roman"/>
          <w:sz w:val="24"/>
        </w:rPr>
        <w:t xml:space="preserve">. </w:t>
      </w:r>
    </w:p>
    <w:p w:rsidR="00EA4DDB" w:rsidRDefault="00E805D2" w:rsidP="00514FD4">
      <w:pPr>
        <w:suppressAutoHyphens w:val="0"/>
        <w:autoSpaceDE w:val="0"/>
        <w:autoSpaceDN w:val="0"/>
        <w:adjustRightInd w:val="0"/>
        <w:spacing w:before="240" w:after="0"/>
        <w:ind w:left="0" w:firstLine="709"/>
        <w:rPr>
          <w:rFonts w:ascii="Arial" w:eastAsiaTheme="minorHAnsi" w:hAnsi="Arial" w:cs="Arial"/>
          <w:b/>
          <w:bCs/>
          <w:sz w:val="24"/>
          <w:lang w:eastAsia="en-US"/>
        </w:rPr>
      </w:pPr>
      <w:r>
        <w:rPr>
          <w:rFonts w:ascii="Times New Roman" w:eastAsiaTheme="minorHAnsi" w:hAnsi="Times New Roman"/>
          <w:b/>
          <w:bCs/>
          <w:sz w:val="24"/>
          <w:lang w:eastAsia="en-US"/>
        </w:rPr>
        <w:t>9</w:t>
      </w:r>
      <w:r w:rsidR="00EA4DDB" w:rsidRPr="005709DB">
        <w:rPr>
          <w:rFonts w:ascii="Times New Roman" w:eastAsiaTheme="minorHAnsi" w:hAnsi="Times New Roman"/>
          <w:b/>
          <w:bCs/>
          <w:sz w:val="24"/>
          <w:lang w:eastAsia="en-US"/>
        </w:rPr>
        <w:t>.</w:t>
      </w:r>
      <w:r w:rsidR="00EA4DDB" w:rsidRPr="005709DB">
        <w:rPr>
          <w:rFonts w:ascii="Times New Roman" w:hAnsi="Times New Roman"/>
        </w:rPr>
        <w:t xml:space="preserve"> </w:t>
      </w:r>
      <w:r w:rsidR="005A3C43" w:rsidRPr="005A3C43">
        <w:rPr>
          <w:rFonts w:ascii="Times New Roman" w:eastAsiaTheme="minorHAnsi" w:hAnsi="Times New Roman"/>
          <w:b/>
          <w:bCs/>
          <w:sz w:val="24"/>
          <w:lang w:eastAsia="en-US"/>
        </w:rPr>
        <w:t>Техническое перевооружение энергетического котла ТГМ-96 № 13 с заменой поверхностей нагрева, трансферного паропровода котла, монтажом дымососов рециркуляции газов, монтажом АСУ ТП котла</w:t>
      </w:r>
      <w:r w:rsidR="0038226E" w:rsidRPr="005709DB">
        <w:rPr>
          <w:rFonts w:ascii="Times New Roman" w:eastAsiaTheme="minorHAnsi" w:hAnsi="Times New Roman"/>
          <w:b/>
          <w:bCs/>
          <w:sz w:val="24"/>
          <w:lang w:eastAsia="en-US"/>
        </w:rPr>
        <w:t>.</w:t>
      </w:r>
    </w:p>
    <w:p w:rsidR="00EA4DDB" w:rsidRDefault="00EA4DDB" w:rsidP="00514FD4">
      <w:pPr>
        <w:spacing w:after="0"/>
        <w:ind w:left="0" w:firstLine="709"/>
        <w:rPr>
          <w:rFonts w:ascii="Times New Roman" w:hAnsi="Times New Roman"/>
          <w:sz w:val="24"/>
        </w:rPr>
      </w:pPr>
      <w:r w:rsidRPr="00CB4E5D">
        <w:rPr>
          <w:rFonts w:ascii="Times New Roman" w:hAnsi="Times New Roman"/>
          <w:sz w:val="24"/>
        </w:rPr>
        <w:t>Энергетический к</w:t>
      </w:r>
      <w:r>
        <w:rPr>
          <w:rFonts w:ascii="Times New Roman" w:hAnsi="Times New Roman"/>
          <w:sz w:val="24"/>
        </w:rPr>
        <w:t>отел ТГМ-96 ст. № 13 эксплуатируется с 1975</w:t>
      </w:r>
      <w:r w:rsidRPr="00CB4E5D">
        <w:rPr>
          <w:rFonts w:ascii="Times New Roman" w:hAnsi="Times New Roman"/>
          <w:sz w:val="24"/>
        </w:rPr>
        <w:t xml:space="preserve"> г. </w:t>
      </w:r>
    </w:p>
    <w:p w:rsidR="00EA4DDB" w:rsidRDefault="00EA4DDB" w:rsidP="00514FD4">
      <w:pPr>
        <w:spacing w:after="0"/>
        <w:ind w:left="0" w:firstLine="709"/>
      </w:pPr>
      <w:r w:rsidRPr="00CB4E5D">
        <w:rPr>
          <w:rFonts w:ascii="Times New Roman" w:hAnsi="Times New Roman"/>
          <w:sz w:val="24"/>
        </w:rPr>
        <w:t xml:space="preserve">В связи с выработкой </w:t>
      </w:r>
      <w:r w:rsidR="00857C2D">
        <w:rPr>
          <w:rFonts w:ascii="Times New Roman" w:hAnsi="Times New Roman"/>
          <w:sz w:val="24"/>
        </w:rPr>
        <w:t>поверхностей нагрева</w:t>
      </w:r>
      <w:r>
        <w:rPr>
          <w:rFonts w:ascii="Times New Roman" w:hAnsi="Times New Roman"/>
          <w:sz w:val="24"/>
        </w:rPr>
        <w:t xml:space="preserve"> и </w:t>
      </w:r>
      <w:r w:rsidR="00CE24EA">
        <w:rPr>
          <w:rFonts w:ascii="Times New Roman" w:hAnsi="Times New Roman"/>
          <w:sz w:val="24"/>
        </w:rPr>
        <w:t>большим потоком</w:t>
      </w:r>
      <w:r>
        <w:rPr>
          <w:rFonts w:ascii="Times New Roman" w:hAnsi="Times New Roman"/>
          <w:sz w:val="24"/>
        </w:rPr>
        <w:t xml:space="preserve"> отказов б</w:t>
      </w:r>
      <w:r w:rsidRPr="007922C7">
        <w:rPr>
          <w:rFonts w:ascii="Times New Roman" w:hAnsi="Times New Roman"/>
          <w:sz w:val="24"/>
        </w:rPr>
        <w:t>езаварийная и экономичная работа котла без</w:t>
      </w:r>
      <w:r>
        <w:rPr>
          <w:rFonts w:ascii="Times New Roman" w:hAnsi="Times New Roman"/>
          <w:sz w:val="24"/>
        </w:rPr>
        <w:t xml:space="preserve"> </w:t>
      </w:r>
      <w:r w:rsidRPr="007922C7">
        <w:rPr>
          <w:rFonts w:ascii="Times New Roman" w:hAnsi="Times New Roman"/>
          <w:sz w:val="24"/>
        </w:rPr>
        <w:t xml:space="preserve">замены </w:t>
      </w:r>
      <w:r w:rsidR="00CE24EA">
        <w:rPr>
          <w:rFonts w:ascii="Times New Roman" w:hAnsi="Times New Roman"/>
          <w:sz w:val="24"/>
        </w:rPr>
        <w:t xml:space="preserve">пароперегревателя </w:t>
      </w:r>
      <w:r w:rsidRPr="007922C7">
        <w:rPr>
          <w:rFonts w:ascii="Times New Roman" w:hAnsi="Times New Roman"/>
          <w:sz w:val="24"/>
        </w:rPr>
        <w:t>невозможна.</w:t>
      </w:r>
      <w:r w:rsidRPr="007922C7">
        <w:t xml:space="preserve"> </w:t>
      </w:r>
    </w:p>
    <w:p w:rsidR="00AD34F8" w:rsidRPr="007457F2" w:rsidRDefault="007457F2" w:rsidP="00514FD4">
      <w:pPr>
        <w:spacing w:after="0"/>
        <w:ind w:left="0" w:firstLine="709"/>
        <w:rPr>
          <w:rFonts w:ascii="Times New Roman" w:hAnsi="Times New Roman"/>
          <w:sz w:val="24"/>
          <w:highlight w:val="yellow"/>
        </w:rPr>
      </w:pPr>
      <w:r>
        <w:rPr>
          <w:rFonts w:ascii="Times New Roman" w:hAnsi="Times New Roman"/>
          <w:sz w:val="24"/>
        </w:rPr>
        <w:t>Трансферный паропровод в пределах котла выработал два парковых ресурса</w:t>
      </w:r>
      <w:r w:rsidR="00352612">
        <w:rPr>
          <w:rFonts w:ascii="Times New Roman" w:hAnsi="Times New Roman"/>
          <w:sz w:val="24"/>
        </w:rPr>
        <w:t>.</w:t>
      </w:r>
      <w:r w:rsidR="005718B9">
        <w:rPr>
          <w:rFonts w:ascii="Times New Roman" w:hAnsi="Times New Roman"/>
          <w:sz w:val="24"/>
        </w:rPr>
        <w:t xml:space="preserve"> </w:t>
      </w:r>
      <w:r w:rsidR="00AD34F8" w:rsidRPr="007457F2">
        <w:rPr>
          <w:rFonts w:ascii="Times New Roman" w:hAnsi="Times New Roman"/>
          <w:sz w:val="24"/>
        </w:rPr>
        <w:t>Наработка</w:t>
      </w:r>
      <w:r w:rsidRPr="007457F2">
        <w:t xml:space="preserve"> </w:t>
      </w:r>
      <w:r w:rsidRPr="007457F2">
        <w:rPr>
          <w:rFonts w:ascii="Times New Roman" w:hAnsi="Times New Roman"/>
          <w:sz w:val="24"/>
        </w:rPr>
        <w:t>на 01.02.2020 г.</w:t>
      </w:r>
      <w:r w:rsidR="00AD34F8" w:rsidRPr="007457F2">
        <w:rPr>
          <w:rFonts w:ascii="Times New Roman" w:hAnsi="Times New Roman"/>
          <w:sz w:val="24"/>
        </w:rPr>
        <w:t xml:space="preserve"> на 01.01.17г./назначенный ресурс -</w:t>
      </w:r>
      <w:r w:rsidR="00CC59D3" w:rsidRPr="007457F2">
        <w:rPr>
          <w:rFonts w:ascii="Times New Roman" w:hAnsi="Times New Roman"/>
          <w:sz w:val="24"/>
        </w:rPr>
        <w:t xml:space="preserve"> </w:t>
      </w:r>
      <w:r w:rsidRPr="007457F2">
        <w:rPr>
          <w:rFonts w:ascii="Times New Roman" w:hAnsi="Times New Roman"/>
          <w:sz w:val="24"/>
        </w:rPr>
        <w:t>374130/180000 ч.,</w:t>
      </w:r>
      <w:r w:rsidR="00AD34F8" w:rsidRPr="007457F2">
        <w:rPr>
          <w:rFonts w:ascii="Times New Roman" w:hAnsi="Times New Roman"/>
          <w:sz w:val="24"/>
        </w:rPr>
        <w:t xml:space="preserve"> </w:t>
      </w:r>
      <w:r w:rsidRPr="007457F2">
        <w:rPr>
          <w:rFonts w:ascii="Times New Roman" w:hAnsi="Times New Roman"/>
          <w:sz w:val="24"/>
        </w:rPr>
        <w:t>н</w:t>
      </w:r>
      <w:r w:rsidR="00AD34F8" w:rsidRPr="007457F2">
        <w:rPr>
          <w:rFonts w:ascii="Times New Roman" w:hAnsi="Times New Roman"/>
          <w:sz w:val="24"/>
        </w:rPr>
        <w:t>еобходима его замена для предотвращения возможных аварий, связанных с разрывом паропровода и</w:t>
      </w:r>
      <w:r w:rsidRPr="007457F2">
        <w:rPr>
          <w:rFonts w:ascii="Times New Roman" w:hAnsi="Times New Roman"/>
          <w:sz w:val="24"/>
        </w:rPr>
        <w:t>,</w:t>
      </w:r>
      <w:r w:rsidR="00AD34F8" w:rsidRPr="007457F2">
        <w:rPr>
          <w:rFonts w:ascii="Times New Roman" w:hAnsi="Times New Roman"/>
          <w:sz w:val="24"/>
        </w:rPr>
        <w:t xml:space="preserve"> как следствие</w:t>
      </w:r>
      <w:r w:rsidRPr="007457F2">
        <w:rPr>
          <w:rFonts w:ascii="Times New Roman" w:hAnsi="Times New Roman"/>
          <w:sz w:val="24"/>
        </w:rPr>
        <w:t>,</w:t>
      </w:r>
      <w:r w:rsidR="00AD34F8" w:rsidRPr="007457F2">
        <w:rPr>
          <w:rFonts w:ascii="Times New Roman" w:hAnsi="Times New Roman"/>
          <w:sz w:val="24"/>
        </w:rPr>
        <w:t xml:space="preserve"> разрушения</w:t>
      </w:r>
      <w:r w:rsidRPr="007457F2">
        <w:rPr>
          <w:rFonts w:ascii="Times New Roman" w:hAnsi="Times New Roman"/>
          <w:sz w:val="24"/>
        </w:rPr>
        <w:t xml:space="preserve"> оборудования, травмиро</w:t>
      </w:r>
      <w:r w:rsidR="00AD34F8" w:rsidRPr="007457F2">
        <w:rPr>
          <w:rFonts w:ascii="Times New Roman" w:hAnsi="Times New Roman"/>
          <w:sz w:val="24"/>
        </w:rPr>
        <w:t>вание персонала. Данное мероприятие позво</w:t>
      </w:r>
      <w:r w:rsidRPr="007457F2">
        <w:rPr>
          <w:rFonts w:ascii="Times New Roman" w:hAnsi="Times New Roman"/>
          <w:sz w:val="24"/>
        </w:rPr>
        <w:t>лит сохранить в работе и исполь</w:t>
      </w:r>
      <w:r w:rsidR="00AD34F8" w:rsidRPr="007457F2">
        <w:rPr>
          <w:rFonts w:ascii="Times New Roman" w:hAnsi="Times New Roman"/>
          <w:sz w:val="24"/>
        </w:rPr>
        <w:t xml:space="preserve">зовать в дальнейшем тепловые мощности </w:t>
      </w:r>
      <w:r w:rsidRPr="007457F2">
        <w:rPr>
          <w:rFonts w:ascii="Times New Roman" w:hAnsi="Times New Roman"/>
          <w:sz w:val="24"/>
        </w:rPr>
        <w:t>четвертой</w:t>
      </w:r>
      <w:r w:rsidR="00AD34F8" w:rsidRPr="007457F2">
        <w:rPr>
          <w:rFonts w:ascii="Times New Roman" w:hAnsi="Times New Roman"/>
          <w:sz w:val="24"/>
        </w:rPr>
        <w:t xml:space="preserve"> очереди станц</w:t>
      </w:r>
      <w:r w:rsidRPr="007457F2">
        <w:rPr>
          <w:rFonts w:ascii="Times New Roman" w:hAnsi="Times New Roman"/>
          <w:sz w:val="24"/>
        </w:rPr>
        <w:t>ии для систе</w:t>
      </w:r>
      <w:r w:rsidR="00AD34F8" w:rsidRPr="007457F2">
        <w:rPr>
          <w:rFonts w:ascii="Times New Roman" w:hAnsi="Times New Roman"/>
          <w:sz w:val="24"/>
        </w:rPr>
        <w:t>мы отопления.</w:t>
      </w:r>
    </w:p>
    <w:p w:rsidR="00EA4DDB" w:rsidRDefault="00EA4DDB" w:rsidP="00514FD4">
      <w:pPr>
        <w:spacing w:after="0"/>
        <w:ind w:left="0" w:firstLine="709"/>
      </w:pPr>
      <w:r>
        <w:rPr>
          <w:rFonts w:ascii="Times New Roman" w:hAnsi="Times New Roman"/>
          <w:sz w:val="24"/>
        </w:rPr>
        <w:t>Создание полноценной</w:t>
      </w:r>
      <w:r w:rsidRPr="0066641F">
        <w:rPr>
          <w:rFonts w:ascii="Times New Roman" w:hAnsi="Times New Roman"/>
          <w:sz w:val="24"/>
        </w:rPr>
        <w:t xml:space="preserve"> систем</w:t>
      </w:r>
      <w:r>
        <w:rPr>
          <w:rFonts w:ascii="Times New Roman" w:hAnsi="Times New Roman"/>
          <w:sz w:val="24"/>
        </w:rPr>
        <w:t>ы</w:t>
      </w:r>
      <w:r w:rsidRPr="0066641F">
        <w:rPr>
          <w:rFonts w:ascii="Times New Roman" w:hAnsi="Times New Roman"/>
          <w:sz w:val="24"/>
        </w:rPr>
        <w:t xml:space="preserve"> АСУ ТП на котл</w:t>
      </w:r>
      <w:r>
        <w:rPr>
          <w:rFonts w:ascii="Times New Roman" w:hAnsi="Times New Roman"/>
          <w:sz w:val="24"/>
        </w:rPr>
        <w:t>оагрегате обеспечит полный</w:t>
      </w:r>
      <w:r w:rsidRPr="0066641F">
        <w:rPr>
          <w:rFonts w:ascii="Times New Roman" w:hAnsi="Times New Roman"/>
          <w:sz w:val="24"/>
        </w:rPr>
        <w:t xml:space="preserve"> контрол</w:t>
      </w:r>
      <w:r>
        <w:rPr>
          <w:rFonts w:ascii="Times New Roman" w:hAnsi="Times New Roman"/>
          <w:sz w:val="24"/>
        </w:rPr>
        <w:t>ь</w:t>
      </w:r>
      <w:r w:rsidRPr="0066641F">
        <w:rPr>
          <w:rFonts w:ascii="Times New Roman" w:hAnsi="Times New Roman"/>
          <w:sz w:val="24"/>
        </w:rPr>
        <w:t xml:space="preserve"> и управления технологическим процессом</w:t>
      </w:r>
      <w:r>
        <w:rPr>
          <w:rFonts w:ascii="Times New Roman" w:hAnsi="Times New Roman"/>
          <w:sz w:val="24"/>
        </w:rPr>
        <w:t xml:space="preserve"> без участия оперативного персонала. Важным фактором безопасной работы оборудования является функция АСУ ТП котла, обеспечивающая защиты, блокировки и сигнализацию</w:t>
      </w:r>
      <w:r w:rsidRPr="003F5482">
        <w:rPr>
          <w:rFonts w:ascii="Times New Roman" w:hAnsi="Times New Roman"/>
          <w:sz w:val="24"/>
        </w:rPr>
        <w:t xml:space="preserve"> </w:t>
      </w:r>
      <w:r>
        <w:rPr>
          <w:rFonts w:ascii="Times New Roman" w:hAnsi="Times New Roman"/>
          <w:sz w:val="24"/>
        </w:rPr>
        <w:t>при возможных отклонениях в работе оборудования. АСУ ТП оперативно предупреждает персонал об изменениях в режиме работы котла и переводит его в другой, менее опасный режим или своевременно отключает, не допустив развития дефекта.</w:t>
      </w:r>
    </w:p>
    <w:p w:rsidR="00EA4DDB" w:rsidRDefault="00EA4DDB" w:rsidP="00514FD4">
      <w:pPr>
        <w:spacing w:after="0"/>
        <w:ind w:left="0" w:firstLine="709"/>
        <w:rPr>
          <w:rFonts w:ascii="Times New Roman" w:hAnsi="Times New Roman"/>
          <w:sz w:val="24"/>
        </w:rPr>
      </w:pPr>
      <w:r w:rsidRPr="007922C7">
        <w:rPr>
          <w:rFonts w:ascii="Times New Roman" w:hAnsi="Times New Roman"/>
          <w:sz w:val="24"/>
        </w:rPr>
        <w:t>Внедрение мероприятия позволит исключить внеплановые отключения котла и возможные ограничения отпуска теплоносителя и тем самым повысит надежность и качество теплоснабжения населения</w:t>
      </w:r>
      <w:r>
        <w:rPr>
          <w:rFonts w:ascii="Times New Roman" w:hAnsi="Times New Roman"/>
          <w:sz w:val="24"/>
        </w:rPr>
        <w:t>.</w:t>
      </w:r>
    </w:p>
    <w:p w:rsidR="0038226E" w:rsidRDefault="0038226E" w:rsidP="00514FD4">
      <w:pPr>
        <w:spacing w:after="0"/>
        <w:ind w:left="0" w:firstLine="709"/>
        <w:rPr>
          <w:rFonts w:ascii="Times New Roman" w:hAnsi="Times New Roman"/>
          <w:sz w:val="24"/>
        </w:rPr>
      </w:pPr>
      <w:r w:rsidRPr="0038226E">
        <w:rPr>
          <w:rFonts w:ascii="Times New Roman" w:hAnsi="Times New Roman"/>
          <w:sz w:val="24"/>
        </w:rPr>
        <w:t xml:space="preserve">ООО «Автозаводская ТЭЦ» имеет источники выбросов загрязняющих веществ в атмосферу - дымовые трубы котельных агрегатов. В соответствии с "ИТС 38-2017. Информационно-технический справочник по наилучшим доступным технологиям. Сжигание топлива на крупных установках в целях производства энергии" (таблицы №№ Г.2, Г.3) массовая концентрация оксидов азота (в пересчете на диоксид азота) в дымовых газах при сжигании природного газа не должна превышать 400 мг/нм³. Количественные значения концентраций выбросов не должны превышать нормативных значений. Фактические концентрации оксидов азота в выбросах от котлов ТЭЦ-4 превышают нормативные предельно допустимые значения выброса оксидов азота. </w:t>
      </w:r>
      <w:r w:rsidR="00514FD4" w:rsidRPr="0038226E">
        <w:rPr>
          <w:rFonts w:ascii="Times New Roman" w:hAnsi="Times New Roman"/>
          <w:sz w:val="24"/>
        </w:rPr>
        <w:t xml:space="preserve">Мероприятие </w:t>
      </w:r>
      <w:r w:rsidR="00514FD4">
        <w:rPr>
          <w:rFonts w:ascii="Times New Roman" w:hAnsi="Times New Roman"/>
          <w:sz w:val="24"/>
        </w:rPr>
        <w:t>ведет к</w:t>
      </w:r>
      <w:r w:rsidR="00514FD4" w:rsidRPr="0038226E">
        <w:rPr>
          <w:rFonts w:ascii="Times New Roman" w:hAnsi="Times New Roman"/>
          <w:sz w:val="24"/>
        </w:rPr>
        <w:t xml:space="preserve"> </w:t>
      </w:r>
      <w:r w:rsidR="00514FD4">
        <w:rPr>
          <w:rFonts w:ascii="Times New Roman" w:hAnsi="Times New Roman"/>
          <w:sz w:val="24"/>
        </w:rPr>
        <w:t>снижению</w:t>
      </w:r>
      <w:r w:rsidR="00514FD4" w:rsidRPr="0038226E">
        <w:rPr>
          <w:rFonts w:ascii="Times New Roman" w:hAnsi="Times New Roman"/>
          <w:sz w:val="24"/>
        </w:rPr>
        <w:t xml:space="preserve"> выбросов оксидов азота</w:t>
      </w:r>
      <w:r w:rsidR="00514FD4">
        <w:rPr>
          <w:rFonts w:ascii="Times New Roman" w:hAnsi="Times New Roman"/>
          <w:sz w:val="24"/>
        </w:rPr>
        <w:t xml:space="preserve"> в жилой застройке Автозаводского и Ленинского районов</w:t>
      </w:r>
      <w:r w:rsidR="00514FD4" w:rsidRPr="0038226E">
        <w:rPr>
          <w:rFonts w:ascii="Times New Roman" w:hAnsi="Times New Roman"/>
          <w:sz w:val="24"/>
        </w:rPr>
        <w:t>.</w:t>
      </w:r>
    </w:p>
    <w:p w:rsidR="00352612" w:rsidRDefault="007A31D4" w:rsidP="00514FD4">
      <w:pPr>
        <w:suppressAutoHyphens w:val="0"/>
        <w:autoSpaceDE w:val="0"/>
        <w:autoSpaceDN w:val="0"/>
        <w:adjustRightInd w:val="0"/>
        <w:spacing w:before="240" w:after="0"/>
        <w:ind w:left="0" w:firstLine="709"/>
        <w:rPr>
          <w:rFonts w:ascii="Arial" w:eastAsiaTheme="minorHAnsi" w:hAnsi="Arial" w:cs="Arial"/>
          <w:b/>
          <w:bCs/>
          <w:sz w:val="24"/>
          <w:lang w:eastAsia="en-US"/>
        </w:rPr>
      </w:pPr>
      <w:r w:rsidRPr="005709DB">
        <w:rPr>
          <w:rFonts w:ascii="Times New Roman" w:eastAsiaTheme="minorHAnsi" w:hAnsi="Times New Roman"/>
          <w:b/>
          <w:bCs/>
          <w:sz w:val="24"/>
          <w:lang w:eastAsia="en-US"/>
        </w:rPr>
        <w:t>1</w:t>
      </w:r>
      <w:r w:rsidR="00E805D2">
        <w:rPr>
          <w:rFonts w:ascii="Times New Roman" w:eastAsiaTheme="minorHAnsi" w:hAnsi="Times New Roman"/>
          <w:b/>
          <w:bCs/>
          <w:sz w:val="24"/>
          <w:lang w:eastAsia="en-US"/>
        </w:rPr>
        <w:t>0</w:t>
      </w:r>
      <w:r w:rsidR="00352612" w:rsidRPr="005709DB">
        <w:rPr>
          <w:rFonts w:ascii="Times New Roman" w:eastAsiaTheme="minorHAnsi" w:hAnsi="Times New Roman"/>
          <w:b/>
          <w:bCs/>
          <w:sz w:val="24"/>
          <w:lang w:eastAsia="en-US"/>
        </w:rPr>
        <w:t>.</w:t>
      </w:r>
      <w:r w:rsidR="00352612" w:rsidRPr="005709DB">
        <w:rPr>
          <w:rFonts w:ascii="Times New Roman" w:hAnsi="Times New Roman"/>
        </w:rPr>
        <w:t xml:space="preserve"> </w:t>
      </w:r>
      <w:r w:rsidR="005A3C43" w:rsidRPr="005A3C43">
        <w:rPr>
          <w:rFonts w:ascii="Times New Roman" w:eastAsiaTheme="minorHAnsi" w:hAnsi="Times New Roman"/>
          <w:b/>
          <w:bCs/>
          <w:sz w:val="24"/>
          <w:lang w:eastAsia="en-US"/>
        </w:rPr>
        <w:t>Техническое перевооружение энергетического котла ТГМ-96 ст. № 14 с заменой поверхностей нагрева, трансферного паропровода котла, заменой обмуровки топки котла, монтажом дымососов рециркуляции газов, монтажом АСУ ТП котла</w:t>
      </w:r>
      <w:r w:rsidR="0038226E" w:rsidRPr="005709DB">
        <w:rPr>
          <w:rFonts w:ascii="Times New Roman" w:eastAsiaTheme="minorHAnsi" w:hAnsi="Times New Roman"/>
          <w:b/>
          <w:bCs/>
          <w:sz w:val="24"/>
          <w:lang w:eastAsia="en-US"/>
        </w:rPr>
        <w:t>.</w:t>
      </w:r>
    </w:p>
    <w:p w:rsidR="00352612" w:rsidRDefault="00352612" w:rsidP="00514FD4">
      <w:pPr>
        <w:spacing w:after="0"/>
        <w:ind w:left="0" w:firstLine="709"/>
        <w:rPr>
          <w:rFonts w:ascii="Times New Roman" w:hAnsi="Times New Roman"/>
          <w:sz w:val="24"/>
        </w:rPr>
      </w:pPr>
      <w:r w:rsidRPr="00CB4E5D">
        <w:rPr>
          <w:rFonts w:ascii="Times New Roman" w:hAnsi="Times New Roman"/>
          <w:sz w:val="24"/>
        </w:rPr>
        <w:t>Энергетический к</w:t>
      </w:r>
      <w:r>
        <w:rPr>
          <w:rFonts w:ascii="Times New Roman" w:hAnsi="Times New Roman"/>
          <w:sz w:val="24"/>
        </w:rPr>
        <w:t>отел ТГМ-96 ст. № 14 эксплуатируется с 1976</w:t>
      </w:r>
      <w:r w:rsidRPr="00CB4E5D">
        <w:rPr>
          <w:rFonts w:ascii="Times New Roman" w:hAnsi="Times New Roman"/>
          <w:sz w:val="24"/>
        </w:rPr>
        <w:t xml:space="preserve"> г. </w:t>
      </w:r>
    </w:p>
    <w:p w:rsidR="00A146B1" w:rsidRDefault="00772A36" w:rsidP="00514FD4">
      <w:pPr>
        <w:suppressAutoHyphens w:val="0"/>
        <w:autoSpaceDE w:val="0"/>
        <w:autoSpaceDN w:val="0"/>
        <w:adjustRightInd w:val="0"/>
        <w:spacing w:after="0"/>
        <w:ind w:left="0" w:firstLine="709"/>
        <w:rPr>
          <w:rFonts w:ascii="Arial,Bold" w:eastAsiaTheme="minorHAnsi" w:hAnsi="Arial,Bold" w:cs="Arial,Bold"/>
          <w:b/>
          <w:bCs/>
          <w:sz w:val="24"/>
          <w:lang w:eastAsia="en-US"/>
        </w:rPr>
      </w:pPr>
      <w:r w:rsidRPr="00CB4E5D">
        <w:rPr>
          <w:rFonts w:ascii="Times New Roman" w:hAnsi="Times New Roman"/>
          <w:sz w:val="24"/>
        </w:rPr>
        <w:t xml:space="preserve">В связи с выработкой </w:t>
      </w:r>
      <w:r>
        <w:rPr>
          <w:rFonts w:ascii="Times New Roman" w:hAnsi="Times New Roman"/>
          <w:sz w:val="24"/>
        </w:rPr>
        <w:t xml:space="preserve">паркового </w:t>
      </w:r>
      <w:r w:rsidRPr="00CB4E5D">
        <w:rPr>
          <w:rFonts w:ascii="Times New Roman" w:hAnsi="Times New Roman"/>
          <w:sz w:val="24"/>
        </w:rPr>
        <w:t xml:space="preserve">ресурса </w:t>
      </w:r>
      <w:r>
        <w:rPr>
          <w:rFonts w:ascii="Times New Roman" w:hAnsi="Times New Roman"/>
          <w:sz w:val="24"/>
        </w:rPr>
        <w:t>поверхностей нагрева и большим потоком отказов б</w:t>
      </w:r>
      <w:r w:rsidRPr="007922C7">
        <w:rPr>
          <w:rFonts w:ascii="Times New Roman" w:hAnsi="Times New Roman"/>
          <w:sz w:val="24"/>
        </w:rPr>
        <w:t>езаварийная и экономичная работа котла без</w:t>
      </w:r>
      <w:r>
        <w:rPr>
          <w:rFonts w:ascii="Times New Roman" w:hAnsi="Times New Roman"/>
          <w:sz w:val="24"/>
        </w:rPr>
        <w:t xml:space="preserve"> </w:t>
      </w:r>
      <w:r w:rsidRPr="007922C7">
        <w:rPr>
          <w:rFonts w:ascii="Times New Roman" w:hAnsi="Times New Roman"/>
          <w:sz w:val="24"/>
        </w:rPr>
        <w:t xml:space="preserve">замены </w:t>
      </w:r>
      <w:r>
        <w:rPr>
          <w:rFonts w:ascii="Times New Roman" w:hAnsi="Times New Roman"/>
          <w:sz w:val="24"/>
        </w:rPr>
        <w:t xml:space="preserve">поверхностей нагрева </w:t>
      </w:r>
      <w:r w:rsidRPr="007922C7">
        <w:rPr>
          <w:rFonts w:ascii="Times New Roman" w:hAnsi="Times New Roman"/>
          <w:sz w:val="24"/>
        </w:rPr>
        <w:t>невозможна</w:t>
      </w:r>
      <w:r w:rsidR="007E78F5" w:rsidRPr="007922C7">
        <w:rPr>
          <w:rFonts w:ascii="Times New Roman" w:hAnsi="Times New Roman"/>
          <w:sz w:val="24"/>
        </w:rPr>
        <w:t>.</w:t>
      </w:r>
    </w:p>
    <w:p w:rsidR="00772A36" w:rsidRDefault="007E78F5" w:rsidP="00514FD4">
      <w:pPr>
        <w:spacing w:after="0"/>
        <w:ind w:left="0" w:firstLine="709"/>
        <w:rPr>
          <w:rFonts w:ascii="Times New Roman" w:hAnsi="Times New Roman"/>
          <w:sz w:val="24"/>
        </w:rPr>
      </w:pPr>
      <w:r w:rsidRPr="00CC59D3">
        <w:rPr>
          <w:rFonts w:ascii="Times New Roman" w:hAnsi="Times New Roman"/>
          <w:sz w:val="24"/>
        </w:rPr>
        <w:t xml:space="preserve">Замена расширителя дренажей высокого давления позволит исключить слив подготовленной воды и конденсата с опорожняемых паропроводов и питательных трубопроводов </w:t>
      </w:r>
      <w:r w:rsidR="009E0034">
        <w:rPr>
          <w:rFonts w:ascii="Times New Roman" w:hAnsi="Times New Roman"/>
          <w:sz w:val="24"/>
        </w:rPr>
        <w:t xml:space="preserve">в </w:t>
      </w:r>
      <w:r w:rsidRPr="00CC59D3">
        <w:rPr>
          <w:rFonts w:ascii="Times New Roman" w:hAnsi="Times New Roman"/>
          <w:sz w:val="24"/>
        </w:rPr>
        <w:t>промышленно-ливневую канализацию из-за неиспользуемого существующего расширителя дренажей высокого давления</w:t>
      </w:r>
      <w:r>
        <w:rPr>
          <w:rFonts w:ascii="Times New Roman" w:hAnsi="Times New Roman"/>
          <w:sz w:val="24"/>
        </w:rPr>
        <w:t>,</w:t>
      </w:r>
      <w:r w:rsidRPr="00CC59D3">
        <w:rPr>
          <w:rFonts w:ascii="Times New Roman" w:hAnsi="Times New Roman"/>
          <w:sz w:val="24"/>
        </w:rPr>
        <w:t xml:space="preserve"> </w:t>
      </w:r>
      <w:r>
        <w:rPr>
          <w:rFonts w:ascii="Times New Roman" w:hAnsi="Times New Roman"/>
          <w:sz w:val="24"/>
        </w:rPr>
        <w:t>несоответствующего</w:t>
      </w:r>
      <w:r w:rsidRPr="00CC59D3">
        <w:rPr>
          <w:rFonts w:ascii="Times New Roman" w:hAnsi="Times New Roman"/>
          <w:sz w:val="24"/>
        </w:rPr>
        <w:t xml:space="preserve"> требованиям Федерального закона от 21.07.1997 N 116-ФЗ</w:t>
      </w:r>
      <w:r>
        <w:rPr>
          <w:rFonts w:ascii="Times New Roman" w:hAnsi="Times New Roman"/>
          <w:sz w:val="24"/>
        </w:rPr>
        <w:t>.</w:t>
      </w:r>
      <w:r w:rsidRPr="00CC59D3">
        <w:rPr>
          <w:rFonts w:ascii="Times New Roman" w:hAnsi="Times New Roman"/>
          <w:sz w:val="24"/>
        </w:rPr>
        <w:t xml:space="preserve"> </w:t>
      </w:r>
    </w:p>
    <w:p w:rsidR="007E78F5" w:rsidRPr="00CC59D3" w:rsidRDefault="00772A36" w:rsidP="00514FD4">
      <w:pPr>
        <w:spacing w:after="0"/>
        <w:ind w:left="0" w:firstLine="709"/>
        <w:rPr>
          <w:rFonts w:ascii="Times New Roman" w:hAnsi="Times New Roman"/>
          <w:sz w:val="24"/>
        </w:rPr>
      </w:pPr>
      <w:r>
        <w:rPr>
          <w:rFonts w:ascii="Times New Roman" w:hAnsi="Times New Roman"/>
          <w:sz w:val="24"/>
        </w:rPr>
        <w:t>С целью исключения ненормативных тепловых потерь необходимо заменить разрушенную бетонную обмуровку топки котла, не подлежащую восстановлению, на кирпичную.</w:t>
      </w:r>
      <w:r w:rsidR="007E78F5" w:rsidRPr="00CC59D3">
        <w:rPr>
          <w:rFonts w:ascii="Times New Roman" w:hAnsi="Times New Roman"/>
          <w:sz w:val="24"/>
        </w:rPr>
        <w:t xml:space="preserve"> </w:t>
      </w:r>
    </w:p>
    <w:p w:rsidR="007E78F5" w:rsidRDefault="007E78F5" w:rsidP="00514FD4">
      <w:pPr>
        <w:spacing w:after="0"/>
        <w:ind w:left="0" w:firstLine="709"/>
      </w:pPr>
      <w:r>
        <w:rPr>
          <w:rFonts w:ascii="Times New Roman" w:hAnsi="Times New Roman"/>
          <w:sz w:val="24"/>
        </w:rPr>
        <w:t>Создание полноценной</w:t>
      </w:r>
      <w:r w:rsidRPr="0066641F">
        <w:rPr>
          <w:rFonts w:ascii="Times New Roman" w:hAnsi="Times New Roman"/>
          <w:sz w:val="24"/>
        </w:rPr>
        <w:t xml:space="preserve"> систем</w:t>
      </w:r>
      <w:r>
        <w:rPr>
          <w:rFonts w:ascii="Times New Roman" w:hAnsi="Times New Roman"/>
          <w:sz w:val="24"/>
        </w:rPr>
        <w:t>ы</w:t>
      </w:r>
      <w:r w:rsidRPr="0066641F">
        <w:rPr>
          <w:rFonts w:ascii="Times New Roman" w:hAnsi="Times New Roman"/>
          <w:sz w:val="24"/>
        </w:rPr>
        <w:t xml:space="preserve"> АСУ ТП на котл</w:t>
      </w:r>
      <w:r>
        <w:rPr>
          <w:rFonts w:ascii="Times New Roman" w:hAnsi="Times New Roman"/>
          <w:sz w:val="24"/>
        </w:rPr>
        <w:t>оагрегате обеспечит полный</w:t>
      </w:r>
      <w:r w:rsidRPr="0066641F">
        <w:rPr>
          <w:rFonts w:ascii="Times New Roman" w:hAnsi="Times New Roman"/>
          <w:sz w:val="24"/>
        </w:rPr>
        <w:t xml:space="preserve"> контрол</w:t>
      </w:r>
      <w:r>
        <w:rPr>
          <w:rFonts w:ascii="Times New Roman" w:hAnsi="Times New Roman"/>
          <w:sz w:val="24"/>
        </w:rPr>
        <w:t>ь</w:t>
      </w:r>
      <w:r w:rsidRPr="0066641F">
        <w:rPr>
          <w:rFonts w:ascii="Times New Roman" w:hAnsi="Times New Roman"/>
          <w:sz w:val="24"/>
        </w:rPr>
        <w:t xml:space="preserve"> и управления технологическим процессом</w:t>
      </w:r>
      <w:r>
        <w:rPr>
          <w:rFonts w:ascii="Times New Roman" w:hAnsi="Times New Roman"/>
          <w:sz w:val="24"/>
        </w:rPr>
        <w:t xml:space="preserve"> без участия оперативного персонала. Важным фактором безопасной работы оборудования является функция АСУ ТП котла, обеспечивающая защиты, блокировки и сигнализацию</w:t>
      </w:r>
      <w:r w:rsidRPr="003F5482">
        <w:rPr>
          <w:rFonts w:ascii="Times New Roman" w:hAnsi="Times New Roman"/>
          <w:sz w:val="24"/>
        </w:rPr>
        <w:t xml:space="preserve"> </w:t>
      </w:r>
      <w:r>
        <w:rPr>
          <w:rFonts w:ascii="Times New Roman" w:hAnsi="Times New Roman"/>
          <w:sz w:val="24"/>
        </w:rPr>
        <w:t>при возможных отклонениях в работе оборудования. АСУ ТП оперативно предупреждает персонал об изменениях в режиме работы котла и переводит его в другой, менее опасный режим или своевременно отключает, не допустив развития дефекта.</w:t>
      </w:r>
    </w:p>
    <w:p w:rsidR="007E78F5" w:rsidRDefault="007E78F5" w:rsidP="00514FD4">
      <w:pPr>
        <w:spacing w:after="0"/>
        <w:ind w:left="0" w:firstLine="709"/>
        <w:rPr>
          <w:rFonts w:ascii="Times New Roman" w:hAnsi="Times New Roman"/>
          <w:sz w:val="24"/>
        </w:rPr>
      </w:pPr>
      <w:r w:rsidRPr="007922C7">
        <w:rPr>
          <w:rFonts w:ascii="Times New Roman" w:hAnsi="Times New Roman"/>
          <w:sz w:val="24"/>
        </w:rPr>
        <w:t>Внедрение мероприятия позволит исключить внеплановые отключения котла и возможные ограничения отпуска теплоносителя и тем самым повысит надежность и качество теплоснабжения населения</w:t>
      </w:r>
      <w:r>
        <w:rPr>
          <w:rFonts w:ascii="Times New Roman" w:hAnsi="Times New Roman"/>
          <w:sz w:val="24"/>
        </w:rPr>
        <w:t>.</w:t>
      </w:r>
    </w:p>
    <w:p w:rsidR="0038226E" w:rsidRDefault="0038226E" w:rsidP="00514FD4">
      <w:pPr>
        <w:spacing w:after="0"/>
        <w:ind w:left="0" w:firstLine="709"/>
        <w:rPr>
          <w:rFonts w:ascii="Times New Roman" w:hAnsi="Times New Roman"/>
          <w:sz w:val="24"/>
        </w:rPr>
      </w:pPr>
      <w:r w:rsidRPr="0038226E">
        <w:rPr>
          <w:rFonts w:ascii="Times New Roman" w:hAnsi="Times New Roman"/>
          <w:sz w:val="24"/>
        </w:rPr>
        <w:t xml:space="preserve">ООО «Автозаводская ТЭЦ» имеет источники выбросов загрязняющих веществ в атмосферу - дымовые трубы котельных агрегатов. В соответствии с "ИТС 38-2017. Информационно-технический справочник по наилучшим доступным технологиям. Сжигание топлива на крупных установках в целях производства энергии" (таблицы №№ Г.2, Г.3) массовая концентрация оксидов азота (в пересчете на диоксид азота) в дымовых газах при сжигании природного газа не должна превышать 400 мг/нм³. Количественные значения концентраций выбросов не должны превышать нормативных значений. Фактические концентрации оксидов азота в выбросах от котлов ТЭЦ-4 превышают нормативные предельно допустимые значения выброса оксидов азота. </w:t>
      </w:r>
      <w:r w:rsidR="00F20438" w:rsidRPr="0038226E">
        <w:rPr>
          <w:rFonts w:ascii="Times New Roman" w:hAnsi="Times New Roman"/>
          <w:sz w:val="24"/>
        </w:rPr>
        <w:t xml:space="preserve">Мероприятие </w:t>
      </w:r>
      <w:r w:rsidR="00F20438">
        <w:rPr>
          <w:rFonts w:ascii="Times New Roman" w:hAnsi="Times New Roman"/>
          <w:sz w:val="24"/>
        </w:rPr>
        <w:t>ведет к</w:t>
      </w:r>
      <w:r w:rsidR="00F20438" w:rsidRPr="0038226E">
        <w:rPr>
          <w:rFonts w:ascii="Times New Roman" w:hAnsi="Times New Roman"/>
          <w:sz w:val="24"/>
        </w:rPr>
        <w:t xml:space="preserve"> </w:t>
      </w:r>
      <w:r w:rsidR="00F20438">
        <w:rPr>
          <w:rFonts w:ascii="Times New Roman" w:hAnsi="Times New Roman"/>
          <w:sz w:val="24"/>
        </w:rPr>
        <w:t>снижению</w:t>
      </w:r>
      <w:r w:rsidR="00F20438" w:rsidRPr="0038226E">
        <w:rPr>
          <w:rFonts w:ascii="Times New Roman" w:hAnsi="Times New Roman"/>
          <w:sz w:val="24"/>
        </w:rPr>
        <w:t xml:space="preserve"> выбросов оксидов азота</w:t>
      </w:r>
      <w:r w:rsidR="00F20438">
        <w:rPr>
          <w:rFonts w:ascii="Times New Roman" w:hAnsi="Times New Roman"/>
          <w:sz w:val="24"/>
        </w:rPr>
        <w:t xml:space="preserve"> в жилой застройке Автозаводского и Ленинского районов</w:t>
      </w:r>
      <w:r w:rsidR="00F20438" w:rsidRPr="0038226E">
        <w:rPr>
          <w:rFonts w:ascii="Times New Roman" w:hAnsi="Times New Roman"/>
          <w:sz w:val="24"/>
        </w:rPr>
        <w:t>.</w:t>
      </w:r>
    </w:p>
    <w:p w:rsidR="007E78F5" w:rsidRPr="005709DB" w:rsidRDefault="00581D69" w:rsidP="00514FD4">
      <w:pPr>
        <w:suppressAutoHyphens w:val="0"/>
        <w:autoSpaceDE w:val="0"/>
        <w:autoSpaceDN w:val="0"/>
        <w:adjustRightInd w:val="0"/>
        <w:spacing w:before="240" w:after="0"/>
        <w:ind w:left="0" w:firstLine="709"/>
        <w:rPr>
          <w:rFonts w:ascii="Arial" w:eastAsiaTheme="minorHAnsi" w:hAnsi="Arial" w:cs="Arial"/>
          <w:b/>
          <w:bCs/>
          <w:sz w:val="24"/>
          <w:lang w:eastAsia="en-US"/>
        </w:rPr>
      </w:pPr>
      <w:r w:rsidRPr="005709DB">
        <w:rPr>
          <w:rFonts w:ascii="Times New Roman" w:eastAsiaTheme="minorHAnsi" w:hAnsi="Times New Roman"/>
          <w:b/>
          <w:bCs/>
          <w:sz w:val="24"/>
          <w:lang w:eastAsia="en-US"/>
        </w:rPr>
        <w:t>1</w:t>
      </w:r>
      <w:r w:rsidR="00E805D2">
        <w:rPr>
          <w:rFonts w:ascii="Times New Roman" w:eastAsiaTheme="minorHAnsi" w:hAnsi="Times New Roman"/>
          <w:b/>
          <w:bCs/>
          <w:sz w:val="24"/>
          <w:lang w:eastAsia="en-US"/>
        </w:rPr>
        <w:t>1</w:t>
      </w:r>
      <w:r w:rsidR="007E78F5" w:rsidRPr="005709DB">
        <w:rPr>
          <w:rFonts w:ascii="Times New Roman" w:eastAsiaTheme="minorHAnsi" w:hAnsi="Times New Roman"/>
          <w:b/>
          <w:bCs/>
          <w:sz w:val="24"/>
          <w:lang w:eastAsia="en-US"/>
        </w:rPr>
        <w:t>.</w:t>
      </w:r>
      <w:r w:rsidR="007E78F5" w:rsidRPr="005709DB">
        <w:rPr>
          <w:rFonts w:ascii="Times New Roman" w:hAnsi="Times New Roman"/>
        </w:rPr>
        <w:t xml:space="preserve"> </w:t>
      </w:r>
      <w:r w:rsidR="005A3C43" w:rsidRPr="005A3C43">
        <w:rPr>
          <w:rFonts w:ascii="Times New Roman" w:eastAsiaTheme="minorHAnsi" w:hAnsi="Times New Roman"/>
          <w:b/>
          <w:bCs/>
          <w:sz w:val="24"/>
          <w:lang w:eastAsia="en-US"/>
        </w:rPr>
        <w:t>Техническое перевооружение энергетического котла ТГМ-96 ст. № 15 с заменой шумоглушителя, трансферного паропровода котла, поверхностей нагрева, монтажом дымососов рециркуляции газов, монтажом АСУ ТП котла</w:t>
      </w:r>
      <w:r w:rsidR="0038226E" w:rsidRPr="005709DB">
        <w:rPr>
          <w:rFonts w:ascii="Times New Roman" w:eastAsiaTheme="minorHAnsi" w:hAnsi="Times New Roman"/>
          <w:b/>
          <w:bCs/>
          <w:sz w:val="24"/>
          <w:lang w:eastAsia="en-US"/>
        </w:rPr>
        <w:t>.</w:t>
      </w:r>
    </w:p>
    <w:p w:rsidR="00857C2D" w:rsidRDefault="00857C2D" w:rsidP="00514FD4">
      <w:pPr>
        <w:suppressAutoHyphens w:val="0"/>
        <w:autoSpaceDE w:val="0"/>
        <w:autoSpaceDN w:val="0"/>
        <w:adjustRightInd w:val="0"/>
        <w:spacing w:after="0"/>
        <w:ind w:left="0" w:firstLine="709"/>
        <w:rPr>
          <w:rFonts w:ascii="Arial,Bold" w:eastAsiaTheme="minorHAnsi" w:hAnsi="Arial,Bold" w:cs="Arial,Bold"/>
          <w:b/>
          <w:bCs/>
          <w:sz w:val="24"/>
          <w:lang w:eastAsia="en-US"/>
        </w:rPr>
      </w:pPr>
      <w:r w:rsidRPr="00CB4E5D">
        <w:rPr>
          <w:rFonts w:ascii="Times New Roman" w:hAnsi="Times New Roman"/>
          <w:sz w:val="24"/>
        </w:rPr>
        <w:t xml:space="preserve">В связи с выработкой </w:t>
      </w:r>
      <w:r>
        <w:rPr>
          <w:rFonts w:ascii="Times New Roman" w:hAnsi="Times New Roman"/>
          <w:sz w:val="24"/>
        </w:rPr>
        <w:t xml:space="preserve">паркового </w:t>
      </w:r>
      <w:r w:rsidRPr="00CB4E5D">
        <w:rPr>
          <w:rFonts w:ascii="Times New Roman" w:hAnsi="Times New Roman"/>
          <w:sz w:val="24"/>
        </w:rPr>
        <w:t xml:space="preserve">ресурса </w:t>
      </w:r>
      <w:r>
        <w:rPr>
          <w:rFonts w:ascii="Times New Roman" w:hAnsi="Times New Roman"/>
          <w:sz w:val="24"/>
        </w:rPr>
        <w:t>поверхностей нагрева и большим потоком отказов б</w:t>
      </w:r>
      <w:r w:rsidRPr="007922C7">
        <w:rPr>
          <w:rFonts w:ascii="Times New Roman" w:hAnsi="Times New Roman"/>
          <w:sz w:val="24"/>
        </w:rPr>
        <w:t>езаварийная и экономичная работа котла без</w:t>
      </w:r>
      <w:r>
        <w:rPr>
          <w:rFonts w:ascii="Times New Roman" w:hAnsi="Times New Roman"/>
          <w:sz w:val="24"/>
        </w:rPr>
        <w:t xml:space="preserve"> их</w:t>
      </w:r>
      <w:r w:rsidRPr="007922C7">
        <w:rPr>
          <w:rFonts w:ascii="Times New Roman" w:hAnsi="Times New Roman"/>
          <w:sz w:val="24"/>
        </w:rPr>
        <w:t xml:space="preserve"> замены невозможна.</w:t>
      </w:r>
    </w:p>
    <w:p w:rsidR="00372D19" w:rsidRDefault="00372D19" w:rsidP="00514FD4">
      <w:pPr>
        <w:spacing w:after="0"/>
        <w:ind w:left="0" w:firstLine="709"/>
      </w:pPr>
      <w:r>
        <w:rPr>
          <w:rFonts w:ascii="Times New Roman" w:hAnsi="Times New Roman"/>
          <w:sz w:val="24"/>
        </w:rPr>
        <w:t>Создание полноценной</w:t>
      </w:r>
      <w:r w:rsidRPr="0066641F">
        <w:rPr>
          <w:rFonts w:ascii="Times New Roman" w:hAnsi="Times New Roman"/>
          <w:sz w:val="24"/>
        </w:rPr>
        <w:t xml:space="preserve"> систем</w:t>
      </w:r>
      <w:r>
        <w:rPr>
          <w:rFonts w:ascii="Times New Roman" w:hAnsi="Times New Roman"/>
          <w:sz w:val="24"/>
        </w:rPr>
        <w:t>ы</w:t>
      </w:r>
      <w:r w:rsidRPr="0066641F">
        <w:rPr>
          <w:rFonts w:ascii="Times New Roman" w:hAnsi="Times New Roman"/>
          <w:sz w:val="24"/>
        </w:rPr>
        <w:t xml:space="preserve"> АСУ ТП на котл</w:t>
      </w:r>
      <w:r>
        <w:rPr>
          <w:rFonts w:ascii="Times New Roman" w:hAnsi="Times New Roman"/>
          <w:sz w:val="24"/>
        </w:rPr>
        <w:t>оагрегате обеспечит полный</w:t>
      </w:r>
      <w:r w:rsidRPr="0066641F">
        <w:rPr>
          <w:rFonts w:ascii="Times New Roman" w:hAnsi="Times New Roman"/>
          <w:sz w:val="24"/>
        </w:rPr>
        <w:t xml:space="preserve"> контрол</w:t>
      </w:r>
      <w:r>
        <w:rPr>
          <w:rFonts w:ascii="Times New Roman" w:hAnsi="Times New Roman"/>
          <w:sz w:val="24"/>
        </w:rPr>
        <w:t>ь</w:t>
      </w:r>
      <w:r w:rsidRPr="0066641F">
        <w:rPr>
          <w:rFonts w:ascii="Times New Roman" w:hAnsi="Times New Roman"/>
          <w:sz w:val="24"/>
        </w:rPr>
        <w:t xml:space="preserve"> и управления технологическим процессом</w:t>
      </w:r>
      <w:r>
        <w:rPr>
          <w:rFonts w:ascii="Times New Roman" w:hAnsi="Times New Roman"/>
          <w:sz w:val="24"/>
        </w:rPr>
        <w:t xml:space="preserve"> без участия оперативного персонала. Важным фактором безопасной работы оборудования является функция АСУ ТП котла, обеспечивающая защиты, блокировки и сигнализацию</w:t>
      </w:r>
      <w:r w:rsidRPr="003F5482">
        <w:rPr>
          <w:rFonts w:ascii="Times New Roman" w:hAnsi="Times New Roman"/>
          <w:sz w:val="24"/>
        </w:rPr>
        <w:t xml:space="preserve"> </w:t>
      </w:r>
      <w:r>
        <w:rPr>
          <w:rFonts w:ascii="Times New Roman" w:hAnsi="Times New Roman"/>
          <w:sz w:val="24"/>
        </w:rPr>
        <w:t>при возможных отклонениях в работе оборудования. АСУ ТП оперативно предупреждает персонал об изменениях в режиме работы котла и переводит его в другой, менее опасный режим или своевременно отключает, не допустив развития дефекта.</w:t>
      </w:r>
    </w:p>
    <w:p w:rsidR="00372D19" w:rsidRDefault="00372D19" w:rsidP="00514FD4">
      <w:pPr>
        <w:spacing w:after="0"/>
        <w:ind w:left="0" w:firstLine="709"/>
        <w:rPr>
          <w:rFonts w:ascii="Times New Roman" w:hAnsi="Times New Roman"/>
          <w:sz w:val="24"/>
        </w:rPr>
      </w:pPr>
      <w:r w:rsidRPr="007922C7">
        <w:rPr>
          <w:rFonts w:ascii="Times New Roman" w:hAnsi="Times New Roman"/>
          <w:sz w:val="24"/>
        </w:rPr>
        <w:t xml:space="preserve">Внедрение мероприятия позволит </w:t>
      </w:r>
      <w:r w:rsidR="00555FF7">
        <w:rPr>
          <w:rFonts w:ascii="Times New Roman" w:eastAsia="Calibri" w:hAnsi="Times New Roman"/>
          <w:sz w:val="24"/>
          <w:lang w:eastAsia="en-US"/>
        </w:rPr>
        <w:t>обеспечить</w:t>
      </w:r>
      <w:r w:rsidR="00555FF7" w:rsidRPr="00340491">
        <w:rPr>
          <w:rFonts w:ascii="Times New Roman" w:eastAsia="Calibri" w:hAnsi="Times New Roman"/>
          <w:sz w:val="24"/>
          <w:lang w:eastAsia="en-US"/>
        </w:rPr>
        <w:t xml:space="preserve"> соблюдени</w:t>
      </w:r>
      <w:r w:rsidR="00555FF7">
        <w:rPr>
          <w:rFonts w:ascii="Times New Roman" w:eastAsia="Calibri" w:hAnsi="Times New Roman"/>
          <w:sz w:val="24"/>
          <w:lang w:eastAsia="en-US"/>
        </w:rPr>
        <w:t>е</w:t>
      </w:r>
      <w:r w:rsidR="00555FF7" w:rsidRPr="00340491">
        <w:rPr>
          <w:rFonts w:ascii="Times New Roman" w:eastAsia="Calibri" w:hAnsi="Times New Roman"/>
          <w:sz w:val="24"/>
          <w:lang w:eastAsia="en-US"/>
        </w:rPr>
        <w:t xml:space="preserve"> санитарных норм СН</w:t>
      </w:r>
      <w:r w:rsidR="00555FF7">
        <w:rPr>
          <w:rFonts w:ascii="Times New Roman" w:eastAsia="Calibri" w:hAnsi="Times New Roman"/>
          <w:sz w:val="24"/>
          <w:lang w:eastAsia="en-US"/>
        </w:rPr>
        <w:t xml:space="preserve"> </w:t>
      </w:r>
      <w:r w:rsidR="00555FF7" w:rsidRPr="00340491">
        <w:rPr>
          <w:rFonts w:ascii="Times New Roman" w:eastAsia="Calibri" w:hAnsi="Times New Roman"/>
          <w:sz w:val="24"/>
          <w:lang w:eastAsia="en-US"/>
        </w:rPr>
        <w:t>2.2.4/2.1.8.562-96 по допустимому уровню шума на рабочих местах и территории</w:t>
      </w:r>
      <w:r w:rsidR="00555FF7">
        <w:rPr>
          <w:rFonts w:ascii="Times New Roman" w:eastAsia="Calibri" w:hAnsi="Times New Roman"/>
          <w:sz w:val="24"/>
          <w:lang w:eastAsia="en-US"/>
        </w:rPr>
        <w:t xml:space="preserve"> </w:t>
      </w:r>
      <w:r w:rsidR="00555FF7" w:rsidRPr="00340491">
        <w:rPr>
          <w:rFonts w:ascii="Times New Roman" w:eastAsia="Calibri" w:hAnsi="Times New Roman"/>
          <w:sz w:val="24"/>
          <w:lang w:eastAsia="en-US"/>
        </w:rPr>
        <w:t>жилой застройки Автозаводского района г. Нижнего Новгорода и устранению его</w:t>
      </w:r>
      <w:r w:rsidR="00555FF7">
        <w:rPr>
          <w:rFonts w:ascii="Times New Roman" w:eastAsia="Calibri" w:hAnsi="Times New Roman"/>
          <w:sz w:val="24"/>
          <w:lang w:eastAsia="en-US"/>
        </w:rPr>
        <w:t xml:space="preserve"> </w:t>
      </w:r>
      <w:r w:rsidR="00555FF7" w:rsidRPr="00340491">
        <w:rPr>
          <w:rFonts w:ascii="Times New Roman" w:eastAsia="Calibri" w:hAnsi="Times New Roman"/>
          <w:sz w:val="24"/>
          <w:lang w:eastAsia="en-US"/>
        </w:rPr>
        <w:t>превышения при пуске и остано</w:t>
      </w:r>
      <w:r w:rsidR="00555FF7">
        <w:rPr>
          <w:rFonts w:ascii="Times New Roman" w:eastAsia="Calibri" w:hAnsi="Times New Roman"/>
          <w:sz w:val="24"/>
          <w:lang w:eastAsia="en-US"/>
        </w:rPr>
        <w:t xml:space="preserve">ве энергетического оборудования, </w:t>
      </w:r>
      <w:r w:rsidR="00555FF7" w:rsidRPr="007922C7">
        <w:rPr>
          <w:rFonts w:ascii="Times New Roman" w:hAnsi="Times New Roman"/>
          <w:sz w:val="24"/>
        </w:rPr>
        <w:t>повысит надежность и качество</w:t>
      </w:r>
      <w:r w:rsidR="00555FF7">
        <w:rPr>
          <w:rFonts w:ascii="Times New Roman" w:eastAsia="Calibri" w:hAnsi="Times New Roman"/>
          <w:sz w:val="24"/>
          <w:lang w:eastAsia="en-US"/>
        </w:rPr>
        <w:t xml:space="preserve"> </w:t>
      </w:r>
      <w:r w:rsidR="00555FF7">
        <w:rPr>
          <w:rFonts w:ascii="Times New Roman" w:hAnsi="Times New Roman"/>
          <w:sz w:val="24"/>
        </w:rPr>
        <w:t>работы котлоагрегата,</w:t>
      </w:r>
      <w:r w:rsidRPr="007922C7">
        <w:rPr>
          <w:rFonts w:ascii="Times New Roman" w:hAnsi="Times New Roman"/>
          <w:sz w:val="24"/>
        </w:rPr>
        <w:t xml:space="preserve"> тем самым повысит надежность и качество теплоснабжения населения</w:t>
      </w:r>
      <w:r>
        <w:rPr>
          <w:rFonts w:ascii="Times New Roman" w:hAnsi="Times New Roman"/>
          <w:sz w:val="24"/>
        </w:rPr>
        <w:t>.</w:t>
      </w:r>
    </w:p>
    <w:p w:rsidR="0038226E" w:rsidRDefault="0038226E" w:rsidP="00514FD4">
      <w:pPr>
        <w:spacing w:after="0"/>
        <w:ind w:left="0" w:firstLine="709"/>
        <w:rPr>
          <w:rFonts w:ascii="Times New Roman" w:hAnsi="Times New Roman"/>
          <w:sz w:val="24"/>
        </w:rPr>
      </w:pPr>
      <w:r w:rsidRPr="0038226E">
        <w:rPr>
          <w:rFonts w:ascii="Times New Roman" w:hAnsi="Times New Roman"/>
          <w:sz w:val="24"/>
        </w:rPr>
        <w:t xml:space="preserve">ООО «Автозаводская ТЭЦ» имеет источники выбросов загрязняющих веществ в атмосферу - дымовые трубы котельных агрегатов. В соответствии с "ИТС 38-2017. Информационно-технический справочник по наилучшим доступным технологиям. Сжигание топлива на крупных установках в целях производства энергии" (таблицы №№ Г.2, Г.3) массовая концентрация оксидов азота (в пересчете на диоксид азота) в дымовых газах при сжигании природного газа не должна превышать 400 мг/нм³. Количественные значения концентраций выбросов не должны превышать нормативных значений. Фактические концентрации оксидов азота в выбросах от котлов ТЭЦ-4 превышают нормативные предельно допустимые значения выброса оксидов азота. </w:t>
      </w:r>
      <w:r w:rsidR="00F20438" w:rsidRPr="0038226E">
        <w:rPr>
          <w:rFonts w:ascii="Times New Roman" w:hAnsi="Times New Roman"/>
          <w:sz w:val="24"/>
        </w:rPr>
        <w:t xml:space="preserve">Мероприятие </w:t>
      </w:r>
      <w:r w:rsidR="00F20438">
        <w:rPr>
          <w:rFonts w:ascii="Times New Roman" w:hAnsi="Times New Roman"/>
          <w:sz w:val="24"/>
        </w:rPr>
        <w:t>ведет к</w:t>
      </w:r>
      <w:r w:rsidR="00F20438" w:rsidRPr="0038226E">
        <w:rPr>
          <w:rFonts w:ascii="Times New Roman" w:hAnsi="Times New Roman"/>
          <w:sz w:val="24"/>
        </w:rPr>
        <w:t xml:space="preserve"> </w:t>
      </w:r>
      <w:r w:rsidR="00F20438">
        <w:rPr>
          <w:rFonts w:ascii="Times New Roman" w:hAnsi="Times New Roman"/>
          <w:sz w:val="24"/>
        </w:rPr>
        <w:t>снижению</w:t>
      </w:r>
      <w:r w:rsidR="00F20438" w:rsidRPr="0038226E">
        <w:rPr>
          <w:rFonts w:ascii="Times New Roman" w:hAnsi="Times New Roman"/>
          <w:sz w:val="24"/>
        </w:rPr>
        <w:t xml:space="preserve"> выбросов оксидов азота</w:t>
      </w:r>
      <w:r w:rsidR="00F20438">
        <w:rPr>
          <w:rFonts w:ascii="Times New Roman" w:hAnsi="Times New Roman"/>
          <w:sz w:val="24"/>
        </w:rPr>
        <w:t xml:space="preserve"> в жилой застройке Автозаводского и Ленинского районов</w:t>
      </w:r>
      <w:r w:rsidR="00F20438" w:rsidRPr="0038226E">
        <w:rPr>
          <w:rFonts w:ascii="Times New Roman" w:hAnsi="Times New Roman"/>
          <w:sz w:val="24"/>
        </w:rPr>
        <w:t>.</w:t>
      </w:r>
    </w:p>
    <w:p w:rsidR="00555FF7" w:rsidRDefault="007A31D4" w:rsidP="00514FD4">
      <w:pPr>
        <w:suppressAutoHyphens w:val="0"/>
        <w:autoSpaceDE w:val="0"/>
        <w:autoSpaceDN w:val="0"/>
        <w:adjustRightInd w:val="0"/>
        <w:spacing w:before="240" w:after="0"/>
        <w:ind w:left="0" w:firstLine="709"/>
        <w:rPr>
          <w:rFonts w:ascii="Arial" w:eastAsiaTheme="minorHAnsi" w:hAnsi="Arial" w:cs="Arial"/>
          <w:b/>
          <w:bCs/>
          <w:sz w:val="24"/>
          <w:lang w:eastAsia="en-US"/>
        </w:rPr>
      </w:pPr>
      <w:r>
        <w:rPr>
          <w:rFonts w:ascii="Times New Roman" w:eastAsiaTheme="minorHAnsi" w:hAnsi="Times New Roman"/>
          <w:b/>
          <w:bCs/>
          <w:sz w:val="24"/>
          <w:lang w:eastAsia="en-US"/>
        </w:rPr>
        <w:t>1</w:t>
      </w:r>
      <w:r w:rsidR="00E805D2">
        <w:rPr>
          <w:rFonts w:ascii="Times New Roman" w:eastAsiaTheme="minorHAnsi" w:hAnsi="Times New Roman"/>
          <w:b/>
          <w:bCs/>
          <w:sz w:val="24"/>
          <w:lang w:eastAsia="en-US"/>
        </w:rPr>
        <w:t>2</w:t>
      </w:r>
      <w:r w:rsidR="00555FF7" w:rsidRPr="00543174">
        <w:rPr>
          <w:rFonts w:ascii="Times New Roman" w:eastAsiaTheme="minorHAnsi" w:hAnsi="Times New Roman"/>
          <w:b/>
          <w:bCs/>
          <w:sz w:val="24"/>
          <w:lang w:eastAsia="en-US"/>
        </w:rPr>
        <w:t>.</w:t>
      </w:r>
      <w:r w:rsidR="00555FF7" w:rsidRPr="00543174">
        <w:rPr>
          <w:rFonts w:ascii="Times New Roman" w:hAnsi="Times New Roman"/>
        </w:rPr>
        <w:t xml:space="preserve"> </w:t>
      </w:r>
      <w:r w:rsidR="005A3C43" w:rsidRPr="005A3C43">
        <w:rPr>
          <w:rFonts w:ascii="Times New Roman" w:eastAsiaTheme="minorHAnsi" w:hAnsi="Times New Roman"/>
          <w:b/>
          <w:bCs/>
          <w:sz w:val="24"/>
          <w:lang w:eastAsia="en-US"/>
        </w:rPr>
        <w:t>Техническое перевооружение энергетического котла БКЗ-420-140 НГМ-4 ст. №16 с заменой шумоглушителя, трансферного паропровода, монтажом системы вибромониторинга тяго-дутьевых механизмов</w:t>
      </w:r>
      <w:r w:rsidR="00555FF7">
        <w:rPr>
          <w:rFonts w:ascii="Times New Roman" w:eastAsiaTheme="minorHAnsi" w:hAnsi="Times New Roman"/>
          <w:b/>
          <w:bCs/>
          <w:sz w:val="24"/>
          <w:lang w:eastAsia="en-US"/>
        </w:rPr>
        <w:t>.</w:t>
      </w:r>
    </w:p>
    <w:p w:rsidR="00555FF7" w:rsidRPr="00BD5F50" w:rsidRDefault="00555FF7" w:rsidP="00514FD4">
      <w:pPr>
        <w:suppressAutoHyphens w:val="0"/>
        <w:autoSpaceDE w:val="0"/>
        <w:autoSpaceDN w:val="0"/>
        <w:adjustRightInd w:val="0"/>
        <w:spacing w:after="0"/>
        <w:ind w:left="0" w:firstLine="709"/>
        <w:rPr>
          <w:rFonts w:ascii="Times New Roman" w:eastAsia="Calibri" w:hAnsi="Times New Roman"/>
          <w:sz w:val="24"/>
          <w:lang w:eastAsia="en-US"/>
        </w:rPr>
      </w:pPr>
      <w:r>
        <w:rPr>
          <w:rFonts w:ascii="Times New Roman" w:eastAsia="Calibri" w:hAnsi="Times New Roman"/>
          <w:sz w:val="24"/>
          <w:lang w:eastAsia="en-US"/>
        </w:rPr>
        <w:t>Мероприятие предполагает в</w:t>
      </w:r>
      <w:r w:rsidRPr="00BD5F50">
        <w:rPr>
          <w:rFonts w:ascii="Times New Roman" w:eastAsia="Calibri" w:hAnsi="Times New Roman"/>
          <w:sz w:val="24"/>
          <w:lang w:eastAsia="en-US"/>
        </w:rPr>
        <w:t xml:space="preserve"> 202</w:t>
      </w:r>
      <w:r w:rsidR="007A31D4">
        <w:rPr>
          <w:rFonts w:ascii="Times New Roman" w:eastAsia="Calibri" w:hAnsi="Times New Roman"/>
          <w:sz w:val="24"/>
          <w:lang w:eastAsia="en-US"/>
        </w:rPr>
        <w:t>2</w:t>
      </w:r>
      <w:r w:rsidRPr="00BD5F50">
        <w:rPr>
          <w:rFonts w:ascii="Times New Roman" w:eastAsia="Calibri" w:hAnsi="Times New Roman"/>
          <w:sz w:val="24"/>
          <w:lang w:eastAsia="en-US"/>
        </w:rPr>
        <w:t xml:space="preserve"> году </w:t>
      </w:r>
      <w:r>
        <w:rPr>
          <w:rFonts w:ascii="Times New Roman" w:eastAsia="Calibri" w:hAnsi="Times New Roman"/>
          <w:sz w:val="24"/>
          <w:lang w:eastAsia="en-US"/>
        </w:rPr>
        <w:t>замену</w:t>
      </w:r>
      <w:r w:rsidRPr="00BD5F50">
        <w:rPr>
          <w:rFonts w:ascii="Times New Roman" w:eastAsia="Calibri" w:hAnsi="Times New Roman"/>
          <w:sz w:val="24"/>
          <w:lang w:eastAsia="en-US"/>
        </w:rPr>
        <w:t xml:space="preserve"> шумоглушителей в рамках разработанных мероприятий ООО " Автозаводская ТЭЦ" по снижению уровня звука</w:t>
      </w:r>
      <w:r>
        <w:rPr>
          <w:rFonts w:ascii="Times New Roman" w:eastAsia="Calibri" w:hAnsi="Times New Roman"/>
          <w:sz w:val="24"/>
          <w:lang w:eastAsia="en-US"/>
        </w:rPr>
        <w:t>.</w:t>
      </w:r>
    </w:p>
    <w:p w:rsidR="00A146B1" w:rsidRDefault="00555FF7" w:rsidP="00514FD4">
      <w:pPr>
        <w:suppressAutoHyphens w:val="0"/>
        <w:autoSpaceDE w:val="0"/>
        <w:autoSpaceDN w:val="0"/>
        <w:adjustRightInd w:val="0"/>
        <w:spacing w:after="0"/>
        <w:ind w:left="0" w:firstLine="709"/>
        <w:rPr>
          <w:rFonts w:ascii="Times New Roman" w:eastAsia="Calibri" w:hAnsi="Times New Roman"/>
          <w:sz w:val="24"/>
          <w:lang w:eastAsia="en-US"/>
        </w:rPr>
      </w:pPr>
      <w:r w:rsidRPr="007922C7">
        <w:rPr>
          <w:rFonts w:ascii="Times New Roman" w:hAnsi="Times New Roman"/>
          <w:sz w:val="24"/>
        </w:rPr>
        <w:t xml:space="preserve">Внедрение мероприятия позволит </w:t>
      </w:r>
      <w:r>
        <w:rPr>
          <w:rFonts w:ascii="Times New Roman" w:eastAsia="Calibri" w:hAnsi="Times New Roman"/>
          <w:sz w:val="24"/>
          <w:lang w:eastAsia="en-US"/>
        </w:rPr>
        <w:t>обеспечить</w:t>
      </w:r>
      <w:r w:rsidRPr="00340491">
        <w:rPr>
          <w:rFonts w:ascii="Times New Roman" w:eastAsia="Calibri" w:hAnsi="Times New Roman"/>
          <w:sz w:val="24"/>
          <w:lang w:eastAsia="en-US"/>
        </w:rPr>
        <w:t xml:space="preserve"> соблюдени</w:t>
      </w:r>
      <w:r>
        <w:rPr>
          <w:rFonts w:ascii="Times New Roman" w:eastAsia="Calibri" w:hAnsi="Times New Roman"/>
          <w:sz w:val="24"/>
          <w:lang w:eastAsia="en-US"/>
        </w:rPr>
        <w:t>е</w:t>
      </w:r>
      <w:r w:rsidRPr="00340491">
        <w:rPr>
          <w:rFonts w:ascii="Times New Roman" w:eastAsia="Calibri" w:hAnsi="Times New Roman"/>
          <w:sz w:val="24"/>
          <w:lang w:eastAsia="en-US"/>
        </w:rPr>
        <w:t xml:space="preserve"> санитарных норм СН</w:t>
      </w:r>
      <w:r>
        <w:rPr>
          <w:rFonts w:ascii="Times New Roman" w:eastAsia="Calibri" w:hAnsi="Times New Roman"/>
          <w:sz w:val="24"/>
          <w:lang w:eastAsia="en-US"/>
        </w:rPr>
        <w:t xml:space="preserve"> </w:t>
      </w:r>
      <w:r w:rsidRPr="00340491">
        <w:rPr>
          <w:rFonts w:ascii="Times New Roman" w:eastAsia="Calibri" w:hAnsi="Times New Roman"/>
          <w:sz w:val="24"/>
          <w:lang w:eastAsia="en-US"/>
        </w:rPr>
        <w:t>2.2.4/2.1.8.562-96 по допустимому уровню шума на рабочих местах и территории</w:t>
      </w:r>
      <w:r>
        <w:rPr>
          <w:rFonts w:ascii="Times New Roman" w:eastAsia="Calibri" w:hAnsi="Times New Roman"/>
          <w:sz w:val="24"/>
          <w:lang w:eastAsia="en-US"/>
        </w:rPr>
        <w:t xml:space="preserve"> </w:t>
      </w:r>
      <w:r w:rsidRPr="00340491">
        <w:rPr>
          <w:rFonts w:ascii="Times New Roman" w:eastAsia="Calibri" w:hAnsi="Times New Roman"/>
          <w:sz w:val="24"/>
          <w:lang w:eastAsia="en-US"/>
        </w:rPr>
        <w:t>жилой застройки Автозаводского района г. Нижнего Новгорода и устранению его</w:t>
      </w:r>
      <w:r>
        <w:rPr>
          <w:rFonts w:ascii="Times New Roman" w:eastAsia="Calibri" w:hAnsi="Times New Roman"/>
          <w:sz w:val="24"/>
          <w:lang w:eastAsia="en-US"/>
        </w:rPr>
        <w:t xml:space="preserve"> </w:t>
      </w:r>
      <w:r w:rsidRPr="00340491">
        <w:rPr>
          <w:rFonts w:ascii="Times New Roman" w:eastAsia="Calibri" w:hAnsi="Times New Roman"/>
          <w:sz w:val="24"/>
          <w:lang w:eastAsia="en-US"/>
        </w:rPr>
        <w:t>превышения при пуске и остано</w:t>
      </w:r>
      <w:r>
        <w:rPr>
          <w:rFonts w:ascii="Times New Roman" w:eastAsia="Calibri" w:hAnsi="Times New Roman"/>
          <w:sz w:val="24"/>
          <w:lang w:eastAsia="en-US"/>
        </w:rPr>
        <w:t>ве энергетического оборудования.</w:t>
      </w:r>
    </w:p>
    <w:p w:rsidR="00F44C5D" w:rsidRDefault="00F44C5D" w:rsidP="00F44C5D">
      <w:pPr>
        <w:spacing w:after="0"/>
        <w:ind w:left="0" w:firstLine="709"/>
        <w:rPr>
          <w:rFonts w:ascii="Times New Roman" w:hAnsi="Times New Roman"/>
          <w:sz w:val="24"/>
        </w:rPr>
      </w:pPr>
      <w:r>
        <w:rPr>
          <w:rFonts w:ascii="Times New Roman" w:hAnsi="Times New Roman"/>
          <w:sz w:val="24"/>
        </w:rPr>
        <w:t xml:space="preserve">Создание системы вибромониторинга направлено на соблюдение требований в т.ч. ГOCТ P ИCO 10816-1-97, </w:t>
      </w:r>
      <w:r w:rsidRPr="006C46A8">
        <w:rPr>
          <w:rFonts w:ascii="Times New Roman" w:hAnsi="Times New Roman"/>
          <w:sz w:val="24"/>
        </w:rPr>
        <w:t>ГOCТ P ИCO 10816-3-2002.</w:t>
      </w:r>
      <w:r>
        <w:rPr>
          <w:rFonts w:ascii="Times New Roman" w:hAnsi="Times New Roman"/>
          <w:sz w:val="24"/>
        </w:rPr>
        <w:t xml:space="preserve"> </w:t>
      </w:r>
      <w:r w:rsidRPr="006C46A8">
        <w:rPr>
          <w:rFonts w:ascii="Times New Roman" w:hAnsi="Times New Roman"/>
          <w:sz w:val="24"/>
        </w:rPr>
        <w:t>Полнофункциональная система одновременной диагностики, мониторинга и защит подконтрольного оборудования</w:t>
      </w:r>
      <w:r>
        <w:rPr>
          <w:rFonts w:ascii="Times New Roman" w:hAnsi="Times New Roman"/>
          <w:sz w:val="24"/>
        </w:rPr>
        <w:t xml:space="preserve"> обеспечивает, а</w:t>
      </w:r>
      <w:r w:rsidRPr="00F44C5D">
        <w:rPr>
          <w:rFonts w:ascii="Times New Roman" w:hAnsi="Times New Roman"/>
          <w:sz w:val="24"/>
        </w:rPr>
        <w:t>втоматическое сравнение измеряемых параметров сигнала вибрации c пороговыми значениями, установленными пользователем в системе мониторинга, и построение трендов, характеризующих их развитие</w:t>
      </w:r>
      <w:r>
        <w:rPr>
          <w:rFonts w:ascii="Times New Roman" w:hAnsi="Times New Roman"/>
          <w:sz w:val="24"/>
        </w:rPr>
        <w:t>,  а</w:t>
      </w:r>
      <w:r w:rsidRPr="006C46A8">
        <w:rPr>
          <w:rFonts w:ascii="Times New Roman" w:hAnsi="Times New Roman"/>
          <w:sz w:val="24"/>
        </w:rPr>
        <w:t>втоматиче</w:t>
      </w:r>
      <w:r>
        <w:rPr>
          <w:rFonts w:ascii="Times New Roman" w:hAnsi="Times New Roman"/>
          <w:sz w:val="24"/>
        </w:rPr>
        <w:t>ское обнаружение и идентификацию</w:t>
      </w:r>
      <w:r w:rsidRPr="006C46A8">
        <w:rPr>
          <w:rFonts w:ascii="Times New Roman" w:hAnsi="Times New Roman"/>
          <w:sz w:val="24"/>
        </w:rPr>
        <w:t xml:space="preserve"> зарождающихся дефектов в диагностируемом узле c возможностью наблюд</w:t>
      </w:r>
      <w:r>
        <w:rPr>
          <w:rFonts w:ascii="Times New Roman" w:hAnsi="Times New Roman"/>
          <w:sz w:val="24"/>
        </w:rPr>
        <w:t>ения за их развитием, в</w:t>
      </w:r>
      <w:r w:rsidRPr="006C46A8">
        <w:rPr>
          <w:rFonts w:ascii="Times New Roman" w:hAnsi="Times New Roman"/>
          <w:sz w:val="24"/>
        </w:rPr>
        <w:t>озможность прогнозирования остаточного ресурса узла после обнаружения в нем развитых дефектов</w:t>
      </w:r>
      <w:r>
        <w:rPr>
          <w:rFonts w:ascii="Times New Roman" w:hAnsi="Times New Roman"/>
          <w:sz w:val="24"/>
        </w:rPr>
        <w:t xml:space="preserve">. </w:t>
      </w:r>
    </w:p>
    <w:p w:rsidR="007A31D4" w:rsidRDefault="007A31D4" w:rsidP="007A31D4">
      <w:pPr>
        <w:spacing w:after="0"/>
        <w:ind w:left="0" w:firstLine="709"/>
        <w:rPr>
          <w:rFonts w:ascii="Times New Roman" w:hAnsi="Times New Roman"/>
          <w:sz w:val="24"/>
        </w:rPr>
      </w:pPr>
      <w:r w:rsidRPr="007922C7">
        <w:rPr>
          <w:rFonts w:ascii="Times New Roman" w:hAnsi="Times New Roman"/>
          <w:sz w:val="24"/>
        </w:rPr>
        <w:t>Внедрение мероприятия позволит исключить внеплановые отключения котла и возможные ограничения отпуска теплоносителя и тем самым повысит надежность и качество теплоснабжения населения</w:t>
      </w:r>
      <w:r>
        <w:rPr>
          <w:rFonts w:ascii="Times New Roman" w:hAnsi="Times New Roman"/>
          <w:sz w:val="24"/>
        </w:rPr>
        <w:t>.</w:t>
      </w:r>
    </w:p>
    <w:p w:rsidR="007A31D4" w:rsidRDefault="007A31D4" w:rsidP="00514FD4">
      <w:pPr>
        <w:suppressAutoHyphens w:val="0"/>
        <w:autoSpaceDE w:val="0"/>
        <w:autoSpaceDN w:val="0"/>
        <w:adjustRightInd w:val="0"/>
        <w:spacing w:after="0"/>
        <w:ind w:left="0" w:firstLine="709"/>
        <w:rPr>
          <w:rFonts w:ascii="Times New Roman" w:eastAsia="Calibri" w:hAnsi="Times New Roman"/>
          <w:sz w:val="24"/>
          <w:lang w:eastAsia="en-US"/>
        </w:rPr>
      </w:pPr>
    </w:p>
    <w:p w:rsidR="00555FF7" w:rsidRDefault="00DD2CAB"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1</w:t>
      </w:r>
      <w:r w:rsidR="00E805D2">
        <w:rPr>
          <w:rFonts w:ascii="Times New Roman" w:eastAsiaTheme="minorHAnsi" w:hAnsi="Times New Roman"/>
          <w:b/>
          <w:bCs/>
          <w:sz w:val="24"/>
          <w:lang w:eastAsia="en-US"/>
        </w:rPr>
        <w:t>3</w:t>
      </w:r>
      <w:r w:rsidR="00555FF7" w:rsidRPr="00543174">
        <w:rPr>
          <w:rFonts w:ascii="Times New Roman" w:eastAsiaTheme="minorHAnsi" w:hAnsi="Times New Roman"/>
          <w:b/>
          <w:bCs/>
          <w:sz w:val="24"/>
          <w:lang w:eastAsia="en-US"/>
        </w:rPr>
        <w:t>.</w:t>
      </w:r>
      <w:r w:rsidR="00555FF7" w:rsidRPr="00543174">
        <w:rPr>
          <w:rFonts w:ascii="Times New Roman" w:hAnsi="Times New Roman"/>
        </w:rPr>
        <w:t xml:space="preserve"> </w:t>
      </w:r>
      <w:r w:rsidR="00520565" w:rsidRPr="00520565">
        <w:rPr>
          <w:rFonts w:ascii="Times New Roman" w:eastAsiaTheme="minorHAnsi" w:hAnsi="Times New Roman"/>
          <w:b/>
          <w:bCs/>
          <w:sz w:val="24"/>
          <w:lang w:eastAsia="en-US"/>
        </w:rPr>
        <w:t>Техническое перевооружение водогрейного КВГМ 180-150-2 ст. № 1 котельной «Ленинская» с заменой поверхностей нагрева, газового оборудования, монтажом АСУ ТП котла</w:t>
      </w:r>
      <w:r w:rsidR="00555FF7">
        <w:rPr>
          <w:rFonts w:ascii="Times New Roman" w:eastAsiaTheme="minorHAnsi" w:hAnsi="Times New Roman"/>
          <w:b/>
          <w:bCs/>
          <w:sz w:val="24"/>
          <w:lang w:eastAsia="en-US"/>
        </w:rPr>
        <w:t>.</w:t>
      </w:r>
    </w:p>
    <w:p w:rsidR="00555FF7" w:rsidRPr="008F0B1A" w:rsidRDefault="00555FF7" w:rsidP="00514FD4">
      <w:pPr>
        <w:suppressAutoHyphens w:val="0"/>
        <w:autoSpaceDE w:val="0"/>
        <w:autoSpaceDN w:val="0"/>
        <w:adjustRightInd w:val="0"/>
        <w:spacing w:after="0"/>
        <w:ind w:left="0" w:firstLine="709"/>
        <w:rPr>
          <w:rFonts w:ascii="Times New Roman" w:eastAsiaTheme="minorHAnsi" w:hAnsi="Times New Roman"/>
          <w:sz w:val="24"/>
          <w:lang w:eastAsia="en-US"/>
        </w:rPr>
      </w:pPr>
      <w:r w:rsidRPr="008F0B1A">
        <w:rPr>
          <w:rFonts w:ascii="Times New Roman" w:eastAsiaTheme="minorHAnsi" w:hAnsi="Times New Roman"/>
          <w:sz w:val="24"/>
          <w:lang w:eastAsia="en-US"/>
        </w:rPr>
        <w:t>Выполнить техническое перевооружение водогрейного котла КВГМ 180-150,</w:t>
      </w:r>
    </w:p>
    <w:p w:rsidR="00555FF7" w:rsidRPr="008F0B1A" w:rsidRDefault="00555FF7" w:rsidP="00514FD4">
      <w:pPr>
        <w:suppressAutoHyphens w:val="0"/>
        <w:autoSpaceDE w:val="0"/>
        <w:autoSpaceDN w:val="0"/>
        <w:adjustRightInd w:val="0"/>
        <w:spacing w:after="0"/>
        <w:ind w:left="0" w:firstLine="709"/>
        <w:rPr>
          <w:rFonts w:ascii="Times New Roman" w:eastAsiaTheme="minorHAnsi" w:hAnsi="Times New Roman"/>
          <w:sz w:val="24"/>
          <w:lang w:eastAsia="en-US"/>
        </w:rPr>
      </w:pPr>
      <w:r w:rsidRPr="008F0B1A">
        <w:rPr>
          <w:rFonts w:ascii="Times New Roman" w:eastAsiaTheme="minorHAnsi" w:hAnsi="Times New Roman"/>
          <w:sz w:val="24"/>
          <w:lang w:eastAsia="en-US"/>
        </w:rPr>
        <w:t xml:space="preserve">ст.№ 1 котельной «Ленинская» с заменой </w:t>
      </w:r>
      <w:r>
        <w:rPr>
          <w:rFonts w:ascii="Times New Roman" w:eastAsiaTheme="minorHAnsi" w:hAnsi="Times New Roman"/>
          <w:sz w:val="24"/>
          <w:lang w:eastAsia="en-US"/>
        </w:rPr>
        <w:t>оставшихся незамененных</w:t>
      </w:r>
      <w:r w:rsidRPr="008F0B1A">
        <w:rPr>
          <w:rFonts w:ascii="Times New Roman" w:eastAsiaTheme="minorHAnsi" w:hAnsi="Times New Roman"/>
          <w:sz w:val="24"/>
          <w:lang w:eastAsia="en-US"/>
        </w:rPr>
        <w:t xml:space="preserve"> пакетов конвективной части и </w:t>
      </w:r>
      <w:r w:rsidR="007E1D50">
        <w:rPr>
          <w:rFonts w:ascii="Times New Roman" w:eastAsiaTheme="minorHAnsi" w:hAnsi="Times New Roman"/>
          <w:sz w:val="24"/>
          <w:lang w:eastAsia="en-US"/>
        </w:rPr>
        <w:t>полной заменой экранных труб котла</w:t>
      </w:r>
      <w:r w:rsidRPr="008F0B1A">
        <w:rPr>
          <w:rFonts w:ascii="Times New Roman" w:eastAsiaTheme="minorHAnsi" w:hAnsi="Times New Roman"/>
          <w:sz w:val="24"/>
          <w:lang w:eastAsia="en-US"/>
        </w:rPr>
        <w:t>.</w:t>
      </w:r>
    </w:p>
    <w:p w:rsidR="00555FF7" w:rsidRPr="008F0B1A" w:rsidRDefault="00555FF7" w:rsidP="00514FD4">
      <w:pPr>
        <w:suppressAutoHyphens w:val="0"/>
        <w:autoSpaceDE w:val="0"/>
        <w:autoSpaceDN w:val="0"/>
        <w:adjustRightInd w:val="0"/>
        <w:spacing w:after="0"/>
        <w:ind w:left="0" w:firstLine="709"/>
        <w:rPr>
          <w:rFonts w:ascii="Times New Roman" w:eastAsiaTheme="minorHAnsi" w:hAnsi="Times New Roman"/>
          <w:sz w:val="24"/>
          <w:lang w:eastAsia="en-US"/>
        </w:rPr>
      </w:pPr>
      <w:r w:rsidRPr="008F0B1A">
        <w:rPr>
          <w:rFonts w:ascii="Times New Roman" w:eastAsiaTheme="minorHAnsi" w:hAnsi="Times New Roman"/>
          <w:sz w:val="24"/>
          <w:lang w:eastAsia="en-US"/>
        </w:rPr>
        <w:t>Ленинская котельная обеспечивает теплоснабжение исключительно</w:t>
      </w:r>
      <w:r>
        <w:rPr>
          <w:rFonts w:ascii="Times New Roman" w:eastAsiaTheme="minorHAnsi" w:hAnsi="Times New Roman"/>
          <w:sz w:val="24"/>
          <w:lang w:eastAsia="en-US"/>
        </w:rPr>
        <w:t xml:space="preserve"> </w:t>
      </w:r>
      <w:r w:rsidRPr="008F0B1A">
        <w:rPr>
          <w:rFonts w:ascii="Times New Roman" w:eastAsiaTheme="minorHAnsi" w:hAnsi="Times New Roman"/>
          <w:sz w:val="24"/>
          <w:lang w:eastAsia="en-US"/>
        </w:rPr>
        <w:t>жилищно-коммунального сектора Ленинского района. В своем составе имеет 2</w:t>
      </w:r>
      <w:r>
        <w:rPr>
          <w:rFonts w:ascii="Times New Roman" w:eastAsiaTheme="minorHAnsi" w:hAnsi="Times New Roman"/>
          <w:sz w:val="24"/>
          <w:lang w:eastAsia="en-US"/>
        </w:rPr>
        <w:t xml:space="preserve"> </w:t>
      </w:r>
      <w:r w:rsidRPr="008F0B1A">
        <w:rPr>
          <w:rFonts w:ascii="Times New Roman" w:eastAsiaTheme="minorHAnsi" w:hAnsi="Times New Roman"/>
          <w:sz w:val="24"/>
          <w:lang w:eastAsia="en-US"/>
        </w:rPr>
        <w:t>водогрейных котла КВГМ 180-150, введенных в эксплуатацию в 1991-1992 г.г.</w:t>
      </w:r>
      <w:r>
        <w:rPr>
          <w:rFonts w:ascii="Times New Roman" w:eastAsiaTheme="minorHAnsi" w:hAnsi="Times New Roman"/>
          <w:sz w:val="24"/>
          <w:lang w:eastAsia="en-US"/>
        </w:rPr>
        <w:t xml:space="preserve"> </w:t>
      </w:r>
      <w:r w:rsidRPr="008F0B1A">
        <w:rPr>
          <w:rFonts w:ascii="Times New Roman" w:eastAsiaTheme="minorHAnsi" w:hAnsi="Times New Roman"/>
          <w:sz w:val="24"/>
          <w:lang w:eastAsia="en-US"/>
        </w:rPr>
        <w:t>Котлоагрегат КВГВМ 180-150, ст.№ 1 котельной «Ленинская» изготовлен в 1991г.</w:t>
      </w:r>
      <w:r>
        <w:rPr>
          <w:rFonts w:ascii="Times New Roman" w:eastAsiaTheme="minorHAnsi" w:hAnsi="Times New Roman"/>
          <w:sz w:val="24"/>
          <w:lang w:eastAsia="en-US"/>
        </w:rPr>
        <w:t xml:space="preserve"> </w:t>
      </w:r>
      <w:r w:rsidRPr="008F0B1A">
        <w:rPr>
          <w:rFonts w:ascii="Times New Roman" w:eastAsiaTheme="minorHAnsi" w:hAnsi="Times New Roman"/>
          <w:sz w:val="24"/>
          <w:lang w:eastAsia="en-US"/>
        </w:rPr>
        <w:t>введен в эксплуатацию в марте 1991г. Срок службы 30 лет. Парковый ресурс</w:t>
      </w:r>
      <w:r>
        <w:rPr>
          <w:rFonts w:ascii="Times New Roman" w:eastAsiaTheme="minorHAnsi" w:hAnsi="Times New Roman"/>
          <w:sz w:val="24"/>
          <w:lang w:eastAsia="en-US"/>
        </w:rPr>
        <w:t xml:space="preserve"> </w:t>
      </w:r>
      <w:r w:rsidRPr="008F0B1A">
        <w:rPr>
          <w:rFonts w:ascii="Times New Roman" w:eastAsiaTheme="minorHAnsi" w:hAnsi="Times New Roman"/>
          <w:sz w:val="24"/>
          <w:lang w:eastAsia="en-US"/>
        </w:rPr>
        <w:t>конвективных поверхностей составляет 60 000 ч.</w:t>
      </w:r>
    </w:p>
    <w:p w:rsidR="00A961EA" w:rsidRDefault="00741730" w:rsidP="00514FD4">
      <w:pPr>
        <w:suppressAutoHyphens w:val="0"/>
        <w:autoSpaceDE w:val="0"/>
        <w:autoSpaceDN w:val="0"/>
        <w:adjustRightInd w:val="0"/>
        <w:spacing w:after="0"/>
        <w:ind w:left="0" w:firstLine="709"/>
        <w:rPr>
          <w:rFonts w:ascii="Times New Roman" w:eastAsiaTheme="minorHAnsi" w:hAnsi="Times New Roman"/>
          <w:sz w:val="24"/>
          <w:lang w:eastAsia="en-US"/>
        </w:rPr>
      </w:pPr>
      <w:r w:rsidRPr="00746C7A">
        <w:rPr>
          <w:rFonts w:ascii="Times New Roman" w:eastAsiaTheme="minorHAnsi" w:hAnsi="Times New Roman"/>
          <w:sz w:val="24"/>
          <w:lang w:eastAsia="en-US"/>
        </w:rPr>
        <w:t xml:space="preserve">В 2019г. запланирована и проведена замена 173 пакетов конвективной части. В ходе гидравлических испытаний котла, после частичной замены пакетов конвективной части, выявлены многочисленные дефекты на трубах незамененных пакетов, что свидетельствует низкой надежности незамененной части. С целью обеспечения </w:t>
      </w:r>
      <w:r w:rsidR="00A961EA" w:rsidRPr="008F0B1A">
        <w:rPr>
          <w:rFonts w:ascii="Times New Roman" w:eastAsiaTheme="minorHAnsi" w:hAnsi="Times New Roman"/>
          <w:sz w:val="24"/>
          <w:lang w:eastAsia="en-US"/>
        </w:rPr>
        <w:t>надежности теплоснабжения Ленинс</w:t>
      </w:r>
      <w:r w:rsidR="00A961EA">
        <w:rPr>
          <w:rFonts w:ascii="Times New Roman" w:eastAsiaTheme="minorHAnsi" w:hAnsi="Times New Roman"/>
          <w:sz w:val="24"/>
          <w:lang w:eastAsia="en-US"/>
        </w:rPr>
        <w:t xml:space="preserve">кого района </w:t>
      </w:r>
      <w:r w:rsidR="00A961EA" w:rsidRPr="008F0B1A">
        <w:rPr>
          <w:rFonts w:ascii="Times New Roman" w:eastAsiaTheme="minorHAnsi" w:hAnsi="Times New Roman"/>
          <w:sz w:val="24"/>
          <w:lang w:eastAsia="en-US"/>
        </w:rPr>
        <w:t xml:space="preserve">города </w:t>
      </w:r>
      <w:r w:rsidR="00555FF7" w:rsidRPr="008F0B1A">
        <w:rPr>
          <w:rFonts w:ascii="Times New Roman" w:eastAsiaTheme="minorHAnsi" w:hAnsi="Times New Roman"/>
          <w:sz w:val="24"/>
          <w:lang w:eastAsia="en-US"/>
        </w:rPr>
        <w:t>н</w:t>
      </w:r>
      <w:r w:rsidR="00A961EA">
        <w:rPr>
          <w:rFonts w:ascii="Times New Roman" w:eastAsiaTheme="minorHAnsi" w:hAnsi="Times New Roman"/>
          <w:sz w:val="24"/>
          <w:lang w:eastAsia="en-US"/>
        </w:rPr>
        <w:t>еобходимо выполнить замену оставшейся части пакетов конвективной части.</w:t>
      </w:r>
    </w:p>
    <w:p w:rsidR="00A961EA" w:rsidRPr="00E80D96" w:rsidRDefault="00A961EA" w:rsidP="00514FD4">
      <w:pPr>
        <w:spacing w:after="0"/>
        <w:ind w:left="0" w:firstLine="709"/>
        <w:rPr>
          <w:rFonts w:ascii="Times New Roman" w:hAnsi="Times New Roman"/>
          <w:sz w:val="24"/>
        </w:rPr>
      </w:pPr>
      <w:r w:rsidRPr="00E80D96">
        <w:rPr>
          <w:rFonts w:ascii="Times New Roman" w:hAnsi="Times New Roman"/>
          <w:sz w:val="24"/>
        </w:rPr>
        <w:t>На котельной «Ленинская» в качестве системы контроля и управления режимом горения водогрейных котлов КВГМ-180-150 ст.</w:t>
      </w:r>
      <w:r>
        <w:rPr>
          <w:rFonts w:ascii="Times New Roman" w:hAnsi="Times New Roman"/>
          <w:sz w:val="24"/>
        </w:rPr>
        <w:t xml:space="preserve"> </w:t>
      </w:r>
      <w:r w:rsidRPr="00E80D96">
        <w:rPr>
          <w:rFonts w:ascii="Times New Roman" w:hAnsi="Times New Roman"/>
          <w:sz w:val="24"/>
        </w:rPr>
        <w:t>№1 и ст.</w:t>
      </w:r>
      <w:r>
        <w:rPr>
          <w:rFonts w:ascii="Times New Roman" w:hAnsi="Times New Roman"/>
          <w:sz w:val="24"/>
        </w:rPr>
        <w:t xml:space="preserve"> </w:t>
      </w:r>
      <w:r w:rsidRPr="00E80D96">
        <w:rPr>
          <w:rFonts w:ascii="Times New Roman" w:hAnsi="Times New Roman"/>
          <w:sz w:val="24"/>
        </w:rPr>
        <w:t>№2 эксплуатируется система АМАКС в составе газовых блоков БГ800-01, горелочных шкафов управления УСО-1, центрального шкафа управления ЦШУГ-1 выпуска 1998-2002гг.</w:t>
      </w:r>
    </w:p>
    <w:p w:rsidR="00A961EA" w:rsidRPr="00E80D96" w:rsidRDefault="00A961EA" w:rsidP="00514FD4">
      <w:pPr>
        <w:pStyle w:val="aa"/>
        <w:spacing w:line="259" w:lineRule="auto"/>
        <w:ind w:left="0" w:firstLine="709"/>
        <w:jc w:val="both"/>
      </w:pPr>
      <w:r>
        <w:t>В</w:t>
      </w:r>
      <w:r w:rsidRPr="00E80D96">
        <w:t>се электронные блоки системы контроля и управления режимом горения водогрейных котлов КВГМ-180-150</w:t>
      </w:r>
      <w:r>
        <w:t xml:space="preserve"> </w:t>
      </w:r>
      <w:r w:rsidRPr="00E80D96">
        <w:t xml:space="preserve">сняты с производства, что делает невозможным закупку новых взамен неисправных. Большинство элементной базы, содержащейся в электронных блоках, также промышленностью не выпускается, что исключает возможность их ремонта. </w:t>
      </w:r>
    </w:p>
    <w:p w:rsidR="00A961EA" w:rsidRDefault="00A961EA" w:rsidP="00514FD4">
      <w:pPr>
        <w:suppressAutoHyphens w:val="0"/>
        <w:autoSpaceDE w:val="0"/>
        <w:autoSpaceDN w:val="0"/>
        <w:adjustRightInd w:val="0"/>
        <w:spacing w:after="0"/>
        <w:ind w:left="0" w:firstLine="709"/>
        <w:rPr>
          <w:rFonts w:ascii="Times New Roman" w:hAnsi="Times New Roman"/>
          <w:sz w:val="24"/>
        </w:rPr>
      </w:pPr>
      <w:r>
        <w:rPr>
          <w:rFonts w:ascii="Times New Roman" w:hAnsi="Times New Roman"/>
          <w:sz w:val="24"/>
        </w:rPr>
        <w:t>Мероприятие предполагает продолжение поэтапной реализации</w:t>
      </w:r>
      <w:r w:rsidRPr="00E80D96">
        <w:rPr>
          <w:rFonts w:ascii="Times New Roman" w:hAnsi="Times New Roman"/>
          <w:sz w:val="24"/>
        </w:rPr>
        <w:t xml:space="preserve"> технического перевооружения газового оборудования водогрейных котлов Ленинской котельной</w:t>
      </w:r>
      <w:r>
        <w:rPr>
          <w:rFonts w:ascii="Times New Roman" w:hAnsi="Times New Roman"/>
          <w:sz w:val="24"/>
        </w:rPr>
        <w:t>,</w:t>
      </w:r>
      <w:r w:rsidRPr="00E80D96">
        <w:rPr>
          <w:rFonts w:ascii="Times New Roman" w:hAnsi="Times New Roman"/>
          <w:sz w:val="24"/>
        </w:rPr>
        <w:t xml:space="preserve"> обеспечит высокую точность поддержание соотношения «газ-воздух» с коррекцией по хим. составу уходящих газов и увеличит надежность и эффективность использования установленного основного оборудования котельной.</w:t>
      </w:r>
    </w:p>
    <w:p w:rsidR="00FE19DA" w:rsidRDefault="00FE19DA" w:rsidP="00514FD4">
      <w:pPr>
        <w:suppressAutoHyphens w:val="0"/>
        <w:autoSpaceDE w:val="0"/>
        <w:autoSpaceDN w:val="0"/>
        <w:adjustRightInd w:val="0"/>
        <w:spacing w:after="0"/>
        <w:ind w:left="0" w:firstLine="709"/>
        <w:rPr>
          <w:rFonts w:ascii="Times New Roman" w:hAnsi="Times New Roman"/>
          <w:sz w:val="24"/>
        </w:rPr>
      </w:pPr>
    </w:p>
    <w:p w:rsidR="00FA7A33" w:rsidRDefault="00DD2CAB"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1</w:t>
      </w:r>
      <w:r w:rsidR="00E805D2">
        <w:rPr>
          <w:rFonts w:ascii="Times New Roman" w:eastAsiaTheme="minorHAnsi" w:hAnsi="Times New Roman"/>
          <w:b/>
          <w:bCs/>
          <w:sz w:val="24"/>
          <w:lang w:eastAsia="en-US"/>
        </w:rPr>
        <w:t>4</w:t>
      </w:r>
      <w:r w:rsidR="00FA7A33" w:rsidRPr="00543174">
        <w:rPr>
          <w:rFonts w:ascii="Times New Roman" w:eastAsiaTheme="minorHAnsi" w:hAnsi="Times New Roman"/>
          <w:b/>
          <w:bCs/>
          <w:sz w:val="24"/>
          <w:lang w:eastAsia="en-US"/>
        </w:rPr>
        <w:t>.</w:t>
      </w:r>
      <w:r w:rsidR="00FA7A33" w:rsidRPr="00543174">
        <w:rPr>
          <w:rFonts w:ascii="Times New Roman" w:hAnsi="Times New Roman"/>
        </w:rPr>
        <w:t xml:space="preserve"> </w:t>
      </w:r>
      <w:r w:rsidR="001374EA" w:rsidRPr="001374EA">
        <w:rPr>
          <w:rFonts w:ascii="Times New Roman" w:eastAsiaTheme="minorHAnsi" w:hAnsi="Times New Roman"/>
          <w:b/>
          <w:bCs/>
          <w:sz w:val="24"/>
          <w:lang w:eastAsia="en-US"/>
        </w:rPr>
        <w:t>Техническое перевооружение водогрейного КВГМ 180-150-2 ст. № 2 котельной «Ленинская» с заменой поверхностей нагрева, монтажом АСУ ТП котла</w:t>
      </w:r>
      <w:r w:rsidR="00FA7A33">
        <w:rPr>
          <w:rFonts w:ascii="Times New Roman" w:eastAsiaTheme="minorHAnsi" w:hAnsi="Times New Roman"/>
          <w:b/>
          <w:bCs/>
          <w:sz w:val="24"/>
          <w:lang w:eastAsia="en-US"/>
        </w:rPr>
        <w:t>.</w:t>
      </w:r>
    </w:p>
    <w:p w:rsidR="00FA7A33" w:rsidRPr="008F0B1A" w:rsidRDefault="00FA7A33" w:rsidP="00514FD4">
      <w:pPr>
        <w:suppressAutoHyphens w:val="0"/>
        <w:autoSpaceDE w:val="0"/>
        <w:autoSpaceDN w:val="0"/>
        <w:adjustRightInd w:val="0"/>
        <w:spacing w:after="0"/>
        <w:ind w:left="0" w:firstLine="709"/>
        <w:rPr>
          <w:rFonts w:ascii="Times New Roman" w:eastAsiaTheme="minorHAnsi" w:hAnsi="Times New Roman"/>
          <w:sz w:val="24"/>
          <w:lang w:eastAsia="en-US"/>
        </w:rPr>
      </w:pPr>
      <w:r w:rsidRPr="008F0B1A">
        <w:rPr>
          <w:rFonts w:ascii="Times New Roman" w:eastAsiaTheme="minorHAnsi" w:hAnsi="Times New Roman"/>
          <w:sz w:val="24"/>
          <w:lang w:eastAsia="en-US"/>
        </w:rPr>
        <w:t>Выполнить техническое перевооружение водогрейного котла КВГМ 180-150,</w:t>
      </w:r>
    </w:p>
    <w:p w:rsidR="00FA7A33" w:rsidRPr="008F0B1A" w:rsidRDefault="00FA7A33" w:rsidP="00514FD4">
      <w:pPr>
        <w:suppressAutoHyphens w:val="0"/>
        <w:autoSpaceDE w:val="0"/>
        <w:autoSpaceDN w:val="0"/>
        <w:adjustRightInd w:val="0"/>
        <w:spacing w:after="0"/>
        <w:ind w:left="0" w:firstLine="709"/>
        <w:rPr>
          <w:rFonts w:ascii="Times New Roman" w:eastAsiaTheme="minorHAnsi" w:hAnsi="Times New Roman"/>
          <w:sz w:val="24"/>
          <w:lang w:eastAsia="en-US"/>
        </w:rPr>
      </w:pPr>
      <w:r w:rsidRPr="008F0B1A">
        <w:rPr>
          <w:rFonts w:ascii="Times New Roman" w:eastAsiaTheme="minorHAnsi" w:hAnsi="Times New Roman"/>
          <w:sz w:val="24"/>
          <w:lang w:eastAsia="en-US"/>
        </w:rPr>
        <w:t xml:space="preserve">ст.№ </w:t>
      </w:r>
      <w:r>
        <w:rPr>
          <w:rFonts w:ascii="Times New Roman" w:eastAsiaTheme="minorHAnsi" w:hAnsi="Times New Roman"/>
          <w:sz w:val="24"/>
          <w:lang w:eastAsia="en-US"/>
        </w:rPr>
        <w:t>2</w:t>
      </w:r>
      <w:r w:rsidRPr="008F0B1A">
        <w:rPr>
          <w:rFonts w:ascii="Times New Roman" w:eastAsiaTheme="minorHAnsi" w:hAnsi="Times New Roman"/>
          <w:sz w:val="24"/>
          <w:lang w:eastAsia="en-US"/>
        </w:rPr>
        <w:t xml:space="preserve"> котельной «Ленинская» с</w:t>
      </w:r>
      <w:r>
        <w:rPr>
          <w:rFonts w:ascii="Times New Roman" w:eastAsiaTheme="minorHAnsi" w:hAnsi="Times New Roman"/>
          <w:sz w:val="24"/>
          <w:lang w:eastAsia="en-US"/>
        </w:rPr>
        <w:t>о 100%</w:t>
      </w:r>
      <w:r w:rsidRPr="008F0B1A">
        <w:rPr>
          <w:rFonts w:ascii="Times New Roman" w:eastAsiaTheme="minorHAnsi" w:hAnsi="Times New Roman"/>
          <w:sz w:val="24"/>
          <w:lang w:eastAsia="en-US"/>
        </w:rPr>
        <w:t xml:space="preserve"> заменой пакетов конвективной части и </w:t>
      </w:r>
      <w:r w:rsidR="007E1D50">
        <w:rPr>
          <w:rFonts w:ascii="Times New Roman" w:eastAsiaTheme="minorHAnsi" w:hAnsi="Times New Roman"/>
          <w:sz w:val="24"/>
          <w:lang w:eastAsia="en-US"/>
        </w:rPr>
        <w:t>экранных туб котла</w:t>
      </w:r>
      <w:r w:rsidRPr="008F0B1A">
        <w:rPr>
          <w:rFonts w:ascii="Times New Roman" w:eastAsiaTheme="minorHAnsi" w:hAnsi="Times New Roman"/>
          <w:sz w:val="24"/>
          <w:lang w:eastAsia="en-US"/>
        </w:rPr>
        <w:t>.</w:t>
      </w:r>
    </w:p>
    <w:p w:rsidR="00FA7A33" w:rsidRPr="008F0B1A" w:rsidRDefault="00FA7A33" w:rsidP="00514FD4">
      <w:pPr>
        <w:suppressAutoHyphens w:val="0"/>
        <w:autoSpaceDE w:val="0"/>
        <w:autoSpaceDN w:val="0"/>
        <w:adjustRightInd w:val="0"/>
        <w:spacing w:after="0"/>
        <w:ind w:left="0" w:firstLine="709"/>
        <w:rPr>
          <w:rFonts w:ascii="Times New Roman" w:eastAsiaTheme="minorHAnsi" w:hAnsi="Times New Roman"/>
          <w:sz w:val="24"/>
          <w:lang w:eastAsia="en-US"/>
        </w:rPr>
      </w:pPr>
      <w:r w:rsidRPr="008F0B1A">
        <w:rPr>
          <w:rFonts w:ascii="Times New Roman" w:eastAsiaTheme="minorHAnsi" w:hAnsi="Times New Roman"/>
          <w:sz w:val="24"/>
          <w:lang w:eastAsia="en-US"/>
        </w:rPr>
        <w:t>Ленинская котельная обеспечивает теплоснабжение исключительно</w:t>
      </w:r>
      <w:r>
        <w:rPr>
          <w:rFonts w:ascii="Times New Roman" w:eastAsiaTheme="minorHAnsi" w:hAnsi="Times New Roman"/>
          <w:sz w:val="24"/>
          <w:lang w:eastAsia="en-US"/>
        </w:rPr>
        <w:t xml:space="preserve"> </w:t>
      </w:r>
      <w:r w:rsidRPr="008F0B1A">
        <w:rPr>
          <w:rFonts w:ascii="Times New Roman" w:eastAsiaTheme="minorHAnsi" w:hAnsi="Times New Roman"/>
          <w:sz w:val="24"/>
          <w:lang w:eastAsia="en-US"/>
        </w:rPr>
        <w:t>жилищно-коммунального сектора Ленинского района. В своем составе имеет 2</w:t>
      </w:r>
      <w:r>
        <w:rPr>
          <w:rFonts w:ascii="Times New Roman" w:eastAsiaTheme="minorHAnsi" w:hAnsi="Times New Roman"/>
          <w:sz w:val="24"/>
          <w:lang w:eastAsia="en-US"/>
        </w:rPr>
        <w:t xml:space="preserve"> </w:t>
      </w:r>
      <w:r w:rsidRPr="008F0B1A">
        <w:rPr>
          <w:rFonts w:ascii="Times New Roman" w:eastAsiaTheme="minorHAnsi" w:hAnsi="Times New Roman"/>
          <w:sz w:val="24"/>
          <w:lang w:eastAsia="en-US"/>
        </w:rPr>
        <w:t>водогрейных котла КВГМ 180-150, введенных в эксплуатацию в 1991-1992 г.г.</w:t>
      </w:r>
      <w:r>
        <w:rPr>
          <w:rFonts w:ascii="Times New Roman" w:eastAsiaTheme="minorHAnsi" w:hAnsi="Times New Roman"/>
          <w:sz w:val="24"/>
          <w:lang w:eastAsia="en-US"/>
        </w:rPr>
        <w:t xml:space="preserve"> </w:t>
      </w:r>
      <w:r w:rsidRPr="008F0B1A">
        <w:rPr>
          <w:rFonts w:ascii="Times New Roman" w:eastAsiaTheme="minorHAnsi" w:hAnsi="Times New Roman"/>
          <w:sz w:val="24"/>
          <w:lang w:eastAsia="en-US"/>
        </w:rPr>
        <w:t>Ко</w:t>
      </w:r>
      <w:r>
        <w:rPr>
          <w:rFonts w:ascii="Times New Roman" w:eastAsiaTheme="minorHAnsi" w:hAnsi="Times New Roman"/>
          <w:sz w:val="24"/>
          <w:lang w:eastAsia="en-US"/>
        </w:rPr>
        <w:t>тлоагрегат КВГВМ 180-150, ст.№ 2</w:t>
      </w:r>
      <w:r w:rsidRPr="008F0B1A">
        <w:rPr>
          <w:rFonts w:ascii="Times New Roman" w:eastAsiaTheme="minorHAnsi" w:hAnsi="Times New Roman"/>
          <w:sz w:val="24"/>
          <w:lang w:eastAsia="en-US"/>
        </w:rPr>
        <w:t xml:space="preserve"> котельн</w:t>
      </w:r>
      <w:r>
        <w:rPr>
          <w:rFonts w:ascii="Times New Roman" w:eastAsiaTheme="minorHAnsi" w:hAnsi="Times New Roman"/>
          <w:sz w:val="24"/>
          <w:lang w:eastAsia="en-US"/>
        </w:rPr>
        <w:t xml:space="preserve">ой «Ленинская» </w:t>
      </w:r>
      <w:r w:rsidRPr="008F0B1A">
        <w:rPr>
          <w:rFonts w:ascii="Times New Roman" w:eastAsiaTheme="minorHAnsi" w:hAnsi="Times New Roman"/>
          <w:sz w:val="24"/>
          <w:lang w:eastAsia="en-US"/>
        </w:rPr>
        <w:t xml:space="preserve">введен в эксплуатацию в </w:t>
      </w:r>
      <w:r>
        <w:rPr>
          <w:rFonts w:ascii="Times New Roman" w:eastAsiaTheme="minorHAnsi" w:hAnsi="Times New Roman"/>
          <w:sz w:val="24"/>
          <w:lang w:eastAsia="en-US"/>
        </w:rPr>
        <w:t>1992</w:t>
      </w:r>
      <w:r w:rsidRPr="008F0B1A">
        <w:rPr>
          <w:rFonts w:ascii="Times New Roman" w:eastAsiaTheme="minorHAnsi" w:hAnsi="Times New Roman"/>
          <w:sz w:val="24"/>
          <w:lang w:eastAsia="en-US"/>
        </w:rPr>
        <w:t>г. Срок службы 30 лет. Парковый ресурс</w:t>
      </w:r>
      <w:r>
        <w:rPr>
          <w:rFonts w:ascii="Times New Roman" w:eastAsiaTheme="minorHAnsi" w:hAnsi="Times New Roman"/>
          <w:sz w:val="24"/>
          <w:lang w:eastAsia="en-US"/>
        </w:rPr>
        <w:t xml:space="preserve"> </w:t>
      </w:r>
      <w:r w:rsidRPr="008F0B1A">
        <w:rPr>
          <w:rFonts w:ascii="Times New Roman" w:eastAsiaTheme="minorHAnsi" w:hAnsi="Times New Roman"/>
          <w:sz w:val="24"/>
          <w:lang w:eastAsia="en-US"/>
        </w:rPr>
        <w:t>конвективных поверхностей составляет 60 000 ч.</w:t>
      </w:r>
    </w:p>
    <w:p w:rsidR="00FA7A33" w:rsidRPr="00E80D96" w:rsidRDefault="00FA7A33" w:rsidP="00514FD4">
      <w:pPr>
        <w:spacing w:after="0"/>
        <w:ind w:left="0" w:firstLine="709"/>
        <w:rPr>
          <w:rFonts w:ascii="Times New Roman" w:hAnsi="Times New Roman"/>
          <w:sz w:val="24"/>
        </w:rPr>
      </w:pPr>
      <w:r w:rsidRPr="00E80D96">
        <w:rPr>
          <w:rFonts w:ascii="Times New Roman" w:hAnsi="Times New Roman"/>
          <w:sz w:val="24"/>
        </w:rPr>
        <w:t>На котельной «Ленинская» в качестве системы контроля и управления режимом горения водогрейных котлов КВГМ-180-150 ст.</w:t>
      </w:r>
      <w:r>
        <w:rPr>
          <w:rFonts w:ascii="Times New Roman" w:hAnsi="Times New Roman"/>
          <w:sz w:val="24"/>
        </w:rPr>
        <w:t xml:space="preserve"> </w:t>
      </w:r>
      <w:r w:rsidRPr="00E80D96">
        <w:rPr>
          <w:rFonts w:ascii="Times New Roman" w:hAnsi="Times New Roman"/>
          <w:sz w:val="24"/>
        </w:rPr>
        <w:t>№1 и ст.</w:t>
      </w:r>
      <w:r>
        <w:rPr>
          <w:rFonts w:ascii="Times New Roman" w:hAnsi="Times New Roman"/>
          <w:sz w:val="24"/>
        </w:rPr>
        <w:t xml:space="preserve"> </w:t>
      </w:r>
      <w:r w:rsidRPr="00E80D96">
        <w:rPr>
          <w:rFonts w:ascii="Times New Roman" w:hAnsi="Times New Roman"/>
          <w:sz w:val="24"/>
        </w:rPr>
        <w:t>№2 эксплуатируется система АМАКС в составе газовых блоков БГ800-01, горелочных шкафов управления УСО-1, центрального шкафа управления ЦШУГ-1 выпуска 1998-2002гг.</w:t>
      </w:r>
    </w:p>
    <w:p w:rsidR="00FA7A33" w:rsidRPr="00E80D96" w:rsidRDefault="00FA7A33" w:rsidP="00514FD4">
      <w:pPr>
        <w:pStyle w:val="aa"/>
        <w:spacing w:line="259" w:lineRule="auto"/>
        <w:ind w:left="0" w:firstLine="709"/>
        <w:jc w:val="both"/>
      </w:pPr>
      <w:r>
        <w:t>В</w:t>
      </w:r>
      <w:r w:rsidRPr="00E80D96">
        <w:t>се электронные блоки системы контроля и управления режимом горения водогрейных котлов КВГМ-180-150</w:t>
      </w:r>
      <w:r>
        <w:t xml:space="preserve"> </w:t>
      </w:r>
      <w:r w:rsidRPr="00E80D96">
        <w:t xml:space="preserve">сняты с производства, что делает невозможным закупку новых взамен неисправных. Большинство элементной базы, содержащейся в электронных блоках, также промышленностью не выпускается, что исключает возможность их ремонта. </w:t>
      </w:r>
    </w:p>
    <w:p w:rsidR="00FA7A33" w:rsidRDefault="00FA7A33" w:rsidP="00514FD4">
      <w:pPr>
        <w:suppressAutoHyphens w:val="0"/>
        <w:autoSpaceDE w:val="0"/>
        <w:autoSpaceDN w:val="0"/>
        <w:adjustRightInd w:val="0"/>
        <w:spacing w:after="0"/>
        <w:ind w:left="0" w:firstLine="709"/>
        <w:rPr>
          <w:rFonts w:ascii="Times New Roman" w:hAnsi="Times New Roman"/>
          <w:sz w:val="24"/>
        </w:rPr>
      </w:pPr>
      <w:r>
        <w:rPr>
          <w:rFonts w:ascii="Times New Roman" w:hAnsi="Times New Roman"/>
          <w:sz w:val="24"/>
        </w:rPr>
        <w:t>Мероприятие предполагает продолжение поэтапной реализации</w:t>
      </w:r>
      <w:r w:rsidRPr="00E80D96">
        <w:rPr>
          <w:rFonts w:ascii="Times New Roman" w:hAnsi="Times New Roman"/>
          <w:sz w:val="24"/>
        </w:rPr>
        <w:t xml:space="preserve"> технического перевооружения газового оборудования водогрейных котлов Ленинской котельной</w:t>
      </w:r>
      <w:r>
        <w:rPr>
          <w:rFonts w:ascii="Times New Roman" w:hAnsi="Times New Roman"/>
          <w:sz w:val="24"/>
        </w:rPr>
        <w:t>,</w:t>
      </w:r>
      <w:r w:rsidRPr="00E80D96">
        <w:rPr>
          <w:rFonts w:ascii="Times New Roman" w:hAnsi="Times New Roman"/>
          <w:sz w:val="24"/>
        </w:rPr>
        <w:t xml:space="preserve"> обеспечит высокую точность поддержание соотношения «газ-воздух» с коррекцией по хим. составу уходящих газов и увеличит надежность и эффективность использования установленного основного оборудования котельной.</w:t>
      </w:r>
    </w:p>
    <w:p w:rsidR="009B3A6C" w:rsidRDefault="00DD2CAB"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1</w:t>
      </w:r>
      <w:r w:rsidR="00E805D2">
        <w:rPr>
          <w:rFonts w:ascii="Times New Roman" w:eastAsiaTheme="minorHAnsi" w:hAnsi="Times New Roman"/>
          <w:b/>
          <w:bCs/>
          <w:sz w:val="24"/>
          <w:lang w:eastAsia="en-US"/>
        </w:rPr>
        <w:t>5</w:t>
      </w:r>
      <w:r w:rsidR="009B3A6C" w:rsidRPr="00543174">
        <w:rPr>
          <w:rFonts w:ascii="Times New Roman" w:eastAsiaTheme="minorHAnsi" w:hAnsi="Times New Roman"/>
          <w:b/>
          <w:bCs/>
          <w:sz w:val="24"/>
          <w:lang w:eastAsia="en-US"/>
        </w:rPr>
        <w:t>.</w:t>
      </w:r>
      <w:r w:rsidR="009B3A6C" w:rsidRPr="00543174">
        <w:rPr>
          <w:rFonts w:ascii="Times New Roman" w:hAnsi="Times New Roman"/>
        </w:rPr>
        <w:t xml:space="preserve"> </w:t>
      </w:r>
      <w:r w:rsidR="001374EA" w:rsidRPr="001374EA">
        <w:rPr>
          <w:rFonts w:ascii="Times New Roman" w:eastAsiaTheme="minorHAnsi" w:hAnsi="Times New Roman"/>
          <w:b/>
          <w:bCs/>
          <w:sz w:val="24"/>
          <w:lang w:eastAsia="en-US"/>
        </w:rPr>
        <w:t>Техническое перевооружение системы отопления пиковых котельных ПК-1,2 с заменых головных задвижек</w:t>
      </w:r>
      <w:r w:rsidR="009B3A6C">
        <w:rPr>
          <w:rFonts w:ascii="Times New Roman" w:eastAsiaTheme="minorHAnsi" w:hAnsi="Times New Roman"/>
          <w:b/>
          <w:bCs/>
          <w:sz w:val="24"/>
          <w:lang w:eastAsia="en-US"/>
        </w:rPr>
        <w:t>.</w:t>
      </w:r>
    </w:p>
    <w:p w:rsidR="00866477" w:rsidRPr="005709DB" w:rsidRDefault="009B3A6C" w:rsidP="00514FD4">
      <w:pPr>
        <w:suppressAutoHyphens w:val="0"/>
        <w:autoSpaceDE w:val="0"/>
        <w:autoSpaceDN w:val="0"/>
        <w:adjustRightInd w:val="0"/>
        <w:spacing w:after="0"/>
        <w:ind w:left="0" w:firstLine="709"/>
        <w:rPr>
          <w:rFonts w:ascii="Times New Roman" w:eastAsia="Calibri" w:hAnsi="Times New Roman"/>
          <w:sz w:val="24"/>
          <w:lang w:eastAsia="en-US"/>
        </w:rPr>
      </w:pPr>
      <w:r w:rsidRPr="005709DB">
        <w:rPr>
          <w:rFonts w:ascii="Times New Roman" w:eastAsia="Calibri" w:hAnsi="Times New Roman"/>
          <w:sz w:val="24"/>
          <w:lang w:eastAsia="en-US"/>
        </w:rPr>
        <w:t>Мероприятие предполагает замену запорной арматуры, непрошедших гидравлические испытани</w:t>
      </w:r>
      <w:r w:rsidR="00866477" w:rsidRPr="005709DB">
        <w:rPr>
          <w:rFonts w:ascii="Times New Roman" w:eastAsia="Calibri" w:hAnsi="Times New Roman"/>
          <w:sz w:val="24"/>
          <w:lang w:eastAsia="en-US"/>
        </w:rPr>
        <w:t>я согласно перечню:</w:t>
      </w:r>
    </w:p>
    <w:p w:rsidR="000D2004" w:rsidRPr="005709DB" w:rsidRDefault="009B3A6C" w:rsidP="001374EA">
      <w:pPr>
        <w:suppressAutoHyphens w:val="0"/>
        <w:autoSpaceDE w:val="0"/>
        <w:autoSpaceDN w:val="0"/>
        <w:adjustRightInd w:val="0"/>
        <w:spacing w:after="0"/>
        <w:ind w:left="0" w:firstLine="709"/>
        <w:rPr>
          <w:rFonts w:ascii="Times New Roman" w:eastAsia="Calibri" w:hAnsi="Times New Roman"/>
          <w:b/>
          <w:sz w:val="24"/>
          <w:lang w:eastAsia="en-US"/>
        </w:rPr>
      </w:pPr>
      <w:r w:rsidRPr="005709DB">
        <w:rPr>
          <w:rFonts w:ascii="Times New Roman" w:eastAsia="Calibri" w:hAnsi="Times New Roman"/>
          <w:sz w:val="24"/>
          <w:lang w:eastAsia="en-US"/>
        </w:rPr>
        <w:t xml:space="preserve">  </w:t>
      </w:r>
      <w:r w:rsidR="000D2004" w:rsidRPr="005709DB">
        <w:rPr>
          <w:rFonts w:ascii="Times New Roman" w:eastAsia="Calibri" w:hAnsi="Times New Roman"/>
          <w:b/>
          <w:sz w:val="24"/>
          <w:lang w:eastAsia="en-US"/>
        </w:rPr>
        <w:t>Ведомость основной запорной арматуры ПК-1,2 по</w:t>
      </w:r>
      <w:r w:rsidR="001374EA">
        <w:rPr>
          <w:rFonts w:ascii="Times New Roman" w:eastAsia="Calibri" w:hAnsi="Times New Roman"/>
          <w:b/>
          <w:sz w:val="24"/>
          <w:lang w:eastAsia="en-US"/>
        </w:rPr>
        <w:t xml:space="preserve">длежащей к замене по проекту </w:t>
      </w:r>
      <w:r w:rsidR="000D2004" w:rsidRPr="005709DB">
        <w:rPr>
          <w:rFonts w:ascii="Times New Roman" w:eastAsia="Calibri" w:hAnsi="Times New Roman"/>
          <w:b/>
          <w:sz w:val="24"/>
          <w:lang w:eastAsia="en-US"/>
        </w:rPr>
        <w:t>«Техническое перевооружение системы отопления ПК-1,2 с заменой головных задвижек на сетевых трубопроводах»</w:t>
      </w:r>
    </w:p>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sz w:val="24"/>
          <w:lang w:eastAsia="en-US"/>
        </w:rPr>
      </w:pPr>
      <w:r w:rsidRPr="005709DB">
        <w:rPr>
          <w:rFonts w:ascii="Times New Roman" w:eastAsia="Calibri" w:hAnsi="Times New Roman"/>
          <w:sz w:val="24"/>
          <w:lang w:eastAsia="en-US"/>
        </w:rPr>
        <w:t xml:space="preserve"> </w:t>
      </w:r>
      <w:r w:rsidR="008C2309" w:rsidRPr="005709DB">
        <w:rPr>
          <w:rFonts w:ascii="Times New Roman" w:eastAsia="Calibri" w:hAnsi="Times New Roman"/>
          <w:sz w:val="24"/>
          <w:lang w:eastAsia="en-US"/>
        </w:rPr>
        <w:t>(согласно эксплуатационной схеме</w:t>
      </w:r>
      <w:r w:rsidRPr="005709DB">
        <w:rPr>
          <w:rFonts w:ascii="Times New Roman" w:eastAsia="Calibri" w:hAnsi="Times New Roman"/>
          <w:sz w:val="24"/>
          <w:lang w:eastAsia="en-US"/>
        </w:rPr>
        <w:t xml:space="preserve"> трубопроводов отопления ТЭЦ-2,3,4; О-260 по состоянию на 04.2021г.)</w:t>
      </w:r>
    </w:p>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b/>
          <w:sz w:val="24"/>
          <w:lang w:eastAsia="en-US"/>
        </w:rPr>
      </w:pPr>
    </w:p>
    <w:tbl>
      <w:tblPr>
        <w:tblStyle w:val="af2"/>
        <w:tblW w:w="10279" w:type="dxa"/>
        <w:jc w:val="center"/>
        <w:tblLayout w:type="fixed"/>
        <w:tblLook w:val="04A0" w:firstRow="1" w:lastRow="0" w:firstColumn="1" w:lastColumn="0" w:noHBand="0" w:noVBand="1"/>
      </w:tblPr>
      <w:tblGrid>
        <w:gridCol w:w="550"/>
        <w:gridCol w:w="1542"/>
        <w:gridCol w:w="3025"/>
        <w:gridCol w:w="2678"/>
        <w:gridCol w:w="1417"/>
        <w:gridCol w:w="1067"/>
      </w:tblGrid>
      <w:tr w:rsidR="000D2004" w:rsidRPr="005709DB" w:rsidTr="008C2309">
        <w:trPr>
          <w:trHeight w:val="816"/>
          <w:jc w:val="center"/>
        </w:trPr>
        <w:tc>
          <w:tcPr>
            <w:tcW w:w="550" w:type="dxa"/>
            <w:vMerge w:val="restart"/>
            <w:vAlign w:val="center"/>
          </w:tcPr>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b/>
                <w:sz w:val="24"/>
                <w:lang w:eastAsia="en-US"/>
              </w:rPr>
            </w:pPr>
            <w:r w:rsidRPr="005709DB">
              <w:rPr>
                <w:rFonts w:ascii="Times New Roman" w:eastAsia="Calibri" w:hAnsi="Times New Roman"/>
                <w:b/>
                <w:sz w:val="24"/>
                <w:lang w:eastAsia="en-US"/>
              </w:rPr>
              <w:t>№ п/п</w:t>
            </w:r>
          </w:p>
        </w:tc>
        <w:tc>
          <w:tcPr>
            <w:tcW w:w="1542" w:type="dxa"/>
            <w:vMerge w:val="restart"/>
            <w:vAlign w:val="center"/>
          </w:tcPr>
          <w:p w:rsidR="000D2004" w:rsidRPr="005709DB" w:rsidRDefault="000D2004" w:rsidP="000D2004">
            <w:pPr>
              <w:suppressAutoHyphens w:val="0"/>
              <w:autoSpaceDE w:val="0"/>
              <w:autoSpaceDN w:val="0"/>
              <w:adjustRightInd w:val="0"/>
              <w:spacing w:after="0"/>
              <w:ind w:left="0" w:hanging="21"/>
              <w:rPr>
                <w:rFonts w:ascii="Times New Roman" w:eastAsia="Calibri" w:hAnsi="Times New Roman"/>
                <w:b/>
                <w:sz w:val="24"/>
                <w:lang w:eastAsia="en-US"/>
              </w:rPr>
            </w:pPr>
            <w:r w:rsidRPr="005709DB">
              <w:rPr>
                <w:rFonts w:ascii="Times New Roman" w:eastAsia="Calibri" w:hAnsi="Times New Roman"/>
                <w:b/>
                <w:sz w:val="24"/>
                <w:lang w:eastAsia="en-US"/>
              </w:rPr>
              <w:t>Наименование по схеме</w:t>
            </w:r>
          </w:p>
        </w:tc>
        <w:tc>
          <w:tcPr>
            <w:tcW w:w="5703" w:type="dxa"/>
            <w:gridSpan w:val="2"/>
            <w:vMerge w:val="restart"/>
            <w:vAlign w:val="center"/>
          </w:tcPr>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b/>
                <w:sz w:val="24"/>
                <w:lang w:eastAsia="en-US"/>
              </w:rPr>
            </w:pPr>
            <w:r w:rsidRPr="005709DB">
              <w:rPr>
                <w:rFonts w:ascii="Times New Roman" w:eastAsia="Calibri" w:hAnsi="Times New Roman"/>
                <w:b/>
                <w:sz w:val="24"/>
                <w:lang w:eastAsia="en-US"/>
              </w:rPr>
              <w:t>Назначение</w:t>
            </w:r>
          </w:p>
        </w:tc>
        <w:tc>
          <w:tcPr>
            <w:tcW w:w="1417" w:type="dxa"/>
            <w:vAlign w:val="center"/>
          </w:tcPr>
          <w:p w:rsidR="000D2004" w:rsidRPr="005709DB" w:rsidRDefault="000D2004" w:rsidP="000D2004">
            <w:pPr>
              <w:suppressAutoHyphens w:val="0"/>
              <w:autoSpaceDE w:val="0"/>
              <w:autoSpaceDN w:val="0"/>
              <w:adjustRightInd w:val="0"/>
              <w:spacing w:after="0"/>
              <w:ind w:left="0" w:firstLine="0"/>
              <w:rPr>
                <w:rFonts w:ascii="Times New Roman" w:eastAsia="Calibri" w:hAnsi="Times New Roman"/>
                <w:b/>
                <w:sz w:val="24"/>
                <w:lang w:eastAsia="en-US"/>
              </w:rPr>
            </w:pPr>
            <w:r w:rsidRPr="005709DB">
              <w:rPr>
                <w:rFonts w:ascii="Times New Roman" w:eastAsia="Calibri" w:hAnsi="Times New Roman"/>
                <w:b/>
                <w:sz w:val="24"/>
                <w:lang w:eastAsia="en-US"/>
              </w:rPr>
              <w:t>Тип планируемой запорной арматуры</w:t>
            </w:r>
          </w:p>
        </w:tc>
        <w:tc>
          <w:tcPr>
            <w:tcW w:w="1067" w:type="dxa"/>
            <w:vMerge w:val="restart"/>
            <w:vAlign w:val="center"/>
          </w:tcPr>
          <w:p w:rsidR="000D2004" w:rsidRPr="005709DB" w:rsidRDefault="000D2004" w:rsidP="000D2004">
            <w:pPr>
              <w:suppressAutoHyphens w:val="0"/>
              <w:autoSpaceDE w:val="0"/>
              <w:autoSpaceDN w:val="0"/>
              <w:adjustRightInd w:val="0"/>
              <w:spacing w:after="0"/>
              <w:ind w:left="0" w:firstLine="4"/>
              <w:rPr>
                <w:rFonts w:ascii="Times New Roman" w:eastAsia="Calibri" w:hAnsi="Times New Roman"/>
                <w:b/>
                <w:sz w:val="24"/>
                <w:lang w:eastAsia="en-US"/>
              </w:rPr>
            </w:pPr>
            <w:r w:rsidRPr="005709DB">
              <w:rPr>
                <w:rFonts w:ascii="Times New Roman" w:eastAsia="Calibri" w:hAnsi="Times New Roman"/>
                <w:b/>
                <w:sz w:val="24"/>
                <w:lang w:eastAsia="en-US"/>
              </w:rPr>
              <w:t>Ду, мм</w:t>
            </w:r>
          </w:p>
        </w:tc>
      </w:tr>
      <w:tr w:rsidR="000D2004" w:rsidRPr="005709DB" w:rsidTr="008C2309">
        <w:trPr>
          <w:cantSplit/>
          <w:trHeight w:val="391"/>
          <w:jc w:val="center"/>
        </w:trPr>
        <w:tc>
          <w:tcPr>
            <w:tcW w:w="550" w:type="dxa"/>
            <w:vMerge/>
            <w:vAlign w:val="center"/>
          </w:tcPr>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b/>
                <w:sz w:val="24"/>
                <w:lang w:eastAsia="en-US"/>
              </w:rPr>
            </w:pPr>
          </w:p>
        </w:tc>
        <w:tc>
          <w:tcPr>
            <w:tcW w:w="1542" w:type="dxa"/>
            <w:vMerge/>
            <w:vAlign w:val="center"/>
          </w:tcPr>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b/>
                <w:sz w:val="24"/>
                <w:lang w:eastAsia="en-US"/>
              </w:rPr>
            </w:pPr>
          </w:p>
        </w:tc>
        <w:tc>
          <w:tcPr>
            <w:tcW w:w="5703" w:type="dxa"/>
            <w:gridSpan w:val="2"/>
            <w:vMerge/>
            <w:vAlign w:val="center"/>
          </w:tcPr>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b/>
                <w:sz w:val="24"/>
                <w:lang w:eastAsia="en-US"/>
              </w:rPr>
            </w:pPr>
          </w:p>
        </w:tc>
        <w:tc>
          <w:tcPr>
            <w:tcW w:w="1417" w:type="dxa"/>
            <w:vAlign w:val="center"/>
          </w:tcPr>
          <w:p w:rsidR="000D2004" w:rsidRPr="005709DB" w:rsidRDefault="000D2004" w:rsidP="000D2004">
            <w:pPr>
              <w:suppressAutoHyphens w:val="0"/>
              <w:autoSpaceDE w:val="0"/>
              <w:autoSpaceDN w:val="0"/>
              <w:adjustRightInd w:val="0"/>
              <w:spacing w:after="0"/>
              <w:ind w:left="0" w:firstLine="0"/>
              <w:rPr>
                <w:rFonts w:ascii="Times New Roman" w:eastAsia="Calibri" w:hAnsi="Times New Roman"/>
                <w:b/>
                <w:sz w:val="24"/>
                <w:lang w:eastAsia="en-US"/>
              </w:rPr>
            </w:pPr>
            <w:r w:rsidRPr="005709DB">
              <w:rPr>
                <w:rFonts w:ascii="Times New Roman" w:eastAsia="Calibri" w:hAnsi="Times New Roman"/>
                <w:b/>
                <w:sz w:val="24"/>
                <w:lang w:eastAsia="en-US"/>
              </w:rPr>
              <w:t>Задвижка</w:t>
            </w:r>
          </w:p>
        </w:tc>
        <w:tc>
          <w:tcPr>
            <w:tcW w:w="1067" w:type="dxa"/>
            <w:vMerge/>
          </w:tcPr>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b/>
                <w:sz w:val="24"/>
                <w:lang w:eastAsia="en-US"/>
              </w:rPr>
            </w:pPr>
          </w:p>
        </w:tc>
      </w:tr>
      <w:tr w:rsidR="000D2004" w:rsidRPr="005709DB" w:rsidTr="008C2309">
        <w:trPr>
          <w:trHeight w:val="333"/>
          <w:jc w:val="center"/>
        </w:trPr>
        <w:tc>
          <w:tcPr>
            <w:tcW w:w="10279" w:type="dxa"/>
            <w:gridSpan w:val="6"/>
            <w:shd w:val="clear" w:color="auto" w:fill="D9D9D9" w:themeFill="background1" w:themeFillShade="D9"/>
          </w:tcPr>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b/>
                <w:sz w:val="24"/>
                <w:lang w:eastAsia="en-US"/>
              </w:rPr>
            </w:pPr>
            <w:r w:rsidRPr="005709DB">
              <w:rPr>
                <w:rFonts w:ascii="Times New Roman" w:eastAsia="Calibri" w:hAnsi="Times New Roman"/>
                <w:b/>
                <w:sz w:val="24"/>
                <w:lang w:eastAsia="en-US"/>
              </w:rPr>
              <w:t>ТЭЦ-2</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0D2004">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ТПР-16</w:t>
            </w:r>
          </w:p>
        </w:tc>
        <w:tc>
          <w:tcPr>
            <w:tcW w:w="3025" w:type="dxa"/>
            <w:vMerge w:val="restart"/>
            <w:vAlign w:val="center"/>
          </w:tcPr>
          <w:p w:rsidR="000D2004" w:rsidRPr="005709DB" w:rsidRDefault="000D2004" w:rsidP="000D2004">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Северная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0D2004">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Обр-Т-16</w:t>
            </w:r>
          </w:p>
        </w:tc>
        <w:tc>
          <w:tcPr>
            <w:tcW w:w="3025" w:type="dxa"/>
            <w:vMerge/>
            <w:vAlign w:val="center"/>
          </w:tcPr>
          <w:p w:rsidR="000D2004" w:rsidRPr="005709DB" w:rsidRDefault="000D2004" w:rsidP="000D2004">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0D2004">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ТПР-17</w:t>
            </w:r>
          </w:p>
        </w:tc>
        <w:tc>
          <w:tcPr>
            <w:tcW w:w="3025" w:type="dxa"/>
            <w:vMerge w:val="restart"/>
            <w:vAlign w:val="center"/>
          </w:tcPr>
          <w:p w:rsidR="000D2004" w:rsidRPr="005709DB" w:rsidRDefault="000D2004" w:rsidP="000D2004">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Западная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0D2004">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Обр-Т-17</w:t>
            </w:r>
          </w:p>
        </w:tc>
        <w:tc>
          <w:tcPr>
            <w:tcW w:w="3025" w:type="dxa"/>
            <w:vMerge/>
          </w:tcPr>
          <w:p w:rsidR="000D2004" w:rsidRPr="005709DB" w:rsidRDefault="000D2004" w:rsidP="000D2004">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0D2004">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ТПР-18</w:t>
            </w:r>
          </w:p>
        </w:tc>
        <w:tc>
          <w:tcPr>
            <w:tcW w:w="3025" w:type="dxa"/>
            <w:vMerge w:val="restart"/>
            <w:vAlign w:val="center"/>
          </w:tcPr>
          <w:p w:rsidR="000D2004" w:rsidRPr="005709DB" w:rsidRDefault="000D2004" w:rsidP="000D2004">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Ново-северная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0D2004">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Обр-Т-18</w:t>
            </w:r>
          </w:p>
        </w:tc>
        <w:tc>
          <w:tcPr>
            <w:tcW w:w="3025" w:type="dxa"/>
            <w:vMerge/>
          </w:tcPr>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trHeight w:val="377"/>
          <w:jc w:val="center"/>
        </w:trPr>
        <w:tc>
          <w:tcPr>
            <w:tcW w:w="10279" w:type="dxa"/>
            <w:gridSpan w:val="6"/>
            <w:shd w:val="clear" w:color="auto" w:fill="D9D9D9" w:themeFill="background1" w:themeFillShade="D9"/>
          </w:tcPr>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b/>
                <w:sz w:val="24"/>
                <w:lang w:eastAsia="en-US"/>
              </w:rPr>
            </w:pPr>
            <w:r w:rsidRPr="005709DB">
              <w:rPr>
                <w:rFonts w:ascii="Times New Roman" w:eastAsia="Calibri" w:hAnsi="Times New Roman"/>
                <w:b/>
                <w:sz w:val="24"/>
                <w:lang w:eastAsia="en-US"/>
              </w:rPr>
              <w:t>ПК-1</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ТПР-1</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Ново-Восточная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Обр-Т-1</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ТПР-2</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Ново-Западная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ТПР-3</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Комсомольская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Обр-Т-3</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ТПР-4</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Дизельная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700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Обр-Т-4</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700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ТПР-5</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Ленинская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Обр-Т-5</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700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ТПР-15</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Восточная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Обр-Т-15</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vAlign w:val="center"/>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ХТПР-1</w:t>
            </w:r>
          </w:p>
        </w:tc>
        <w:tc>
          <w:tcPr>
            <w:tcW w:w="3025" w:type="dxa"/>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Перемычка м/д гор. и хол. коллекторами</w:t>
            </w:r>
          </w:p>
        </w:tc>
        <w:tc>
          <w:tcPr>
            <w:tcW w:w="2678" w:type="dxa"/>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Перепускная</w:t>
            </w:r>
          </w:p>
        </w:tc>
        <w:tc>
          <w:tcPr>
            <w:tcW w:w="1417" w:type="dxa"/>
            <w:vAlign w:val="center"/>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400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ХПК-3</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Холодный коллектор</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Разделяющая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ХПК-4</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Разделяющая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Бп-ХПК-4-1</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1 разделяющей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65</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Бп-ХПК-4-1</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2 разделяющей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65</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ГПК-3</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Горячий коллектор</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Разделяющая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Бп-ГПК-3</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разделяющей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ГПК-4</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Разделяющая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Бп-ГПК-4</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разделяющей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ГПК-5</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Разделяющая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Бп-ГПК-5</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разделяющей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 1В</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ВК-1</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 в котел</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Вх 1В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 1В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 из котла</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Вых 1В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выходной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ОБХ-1В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Обходная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Зап ВК-1</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Заполнение</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 2В</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ВК-2</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 в котел</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Вх 2В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 2В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 из котла</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Вых 2В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выходной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ОБХ-2В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Обходная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Зап ВК-2</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Заполнение</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 3В</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ВК-3</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 в котел</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Вх 3В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 3В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 из котла</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Вых 3В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выходной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ОБХ-3В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Обходная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Зап ВК-3</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Заполнение</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 4В</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ВК-4</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 в котел</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Вх 4В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 4В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 из котла</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Вых 4В</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выходной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Зап ВК-4</w:t>
            </w:r>
          </w:p>
        </w:tc>
        <w:tc>
          <w:tcPr>
            <w:tcW w:w="3025" w:type="dxa"/>
            <w:vMerge/>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Заполнение</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trHeight w:val="393"/>
          <w:jc w:val="center"/>
        </w:trPr>
        <w:tc>
          <w:tcPr>
            <w:tcW w:w="10279" w:type="dxa"/>
            <w:gridSpan w:val="6"/>
            <w:shd w:val="clear" w:color="auto" w:fill="D9D9D9" w:themeFill="background1" w:themeFillShade="D9"/>
            <w:vAlign w:val="center"/>
          </w:tcPr>
          <w:p w:rsidR="000D2004" w:rsidRPr="005709DB" w:rsidRDefault="000D2004" w:rsidP="000D2004">
            <w:pPr>
              <w:suppressAutoHyphens w:val="0"/>
              <w:autoSpaceDE w:val="0"/>
              <w:autoSpaceDN w:val="0"/>
              <w:adjustRightInd w:val="0"/>
              <w:spacing w:after="0"/>
              <w:ind w:left="0" w:firstLine="709"/>
              <w:rPr>
                <w:rFonts w:ascii="Times New Roman" w:eastAsia="Calibri" w:hAnsi="Times New Roman"/>
                <w:b/>
                <w:sz w:val="24"/>
                <w:lang w:eastAsia="en-US"/>
              </w:rPr>
            </w:pPr>
            <w:r w:rsidRPr="005709DB">
              <w:rPr>
                <w:rFonts w:ascii="Times New Roman" w:eastAsia="Calibri" w:hAnsi="Times New Roman"/>
                <w:b/>
                <w:sz w:val="24"/>
                <w:lang w:eastAsia="en-US"/>
              </w:rPr>
              <w:t>ПК-2</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ТПР-6</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МСК-9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Обр-Т-6</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ТПР-7</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1-я Юго-Западная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Обр-Т-7</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ТПР-8</w:t>
            </w:r>
          </w:p>
        </w:tc>
        <w:tc>
          <w:tcPr>
            <w:tcW w:w="3025" w:type="dxa"/>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Ленинская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700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ТПР-9</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2-я Соцгородская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Обр-Т-9</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trHeight w:val="253"/>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ТПР-10</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2-я Юго-Западная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trHeight w:val="253"/>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Обр-Т-10</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trHeight w:val="253"/>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ТПР-11</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3-я Юго-Западная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trHeight w:val="253"/>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Обр-Т-11</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ТПР-12</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1-я Соцгородская т/т</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Прямая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Обр-Т-12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Обратная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700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ТПР-9а</w:t>
            </w:r>
          </w:p>
        </w:tc>
        <w:tc>
          <w:tcPr>
            <w:tcW w:w="3025" w:type="dxa"/>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Резерв</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400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ХПК-5</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Холодный коллектор ПК-2</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1200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Бп-ХПК-5</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ХПК-6</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Разделяющая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900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Бп-ХПК-6</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разделяющей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ХПК-7</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1200</w:t>
            </w:r>
          </w:p>
        </w:tc>
      </w:tr>
      <w:tr w:rsidR="000D2004" w:rsidRPr="005709DB" w:rsidTr="008C2309">
        <w:trPr>
          <w:trHeight w:val="219"/>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Бп-ХПК-7</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ОБХ-5В</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ВК-5</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Обходная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РК Обх-5В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Регул. клапан</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ВХ-5В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 в котел</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700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Бп-ВХ-5В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Вых-5В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 из котла</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Бп-Вых-5В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выходной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Рец-5В-1</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Рециркуляция 1</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Рец-5В-2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Рециркуляция 2</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ОБХ-6В</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ВК-6</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Обходная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 ОБХ-6В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Регул. клапан</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ВХ-6В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 в котел</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700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Бп-ВХ-6В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Вых-6В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 из котла</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Бп-Вых-6В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выходной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Рец-6В-1</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Рециркуляция 1</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Рец-6В-2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Рециркуляция 2</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ОБХ-7В</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ВК-7</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Обходная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Бп-Обх-7В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обходной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РК ОБХ-7В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Регул. клапан</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ВХ-7В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 в котел</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Бп-ВХ-7В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Вых-7В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 из котла</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Бп-Вых-7В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выходной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Рец-7В-1</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Рециркуляция 1</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Рец-7В-1</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рецикуляции 1</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Рец-7В-2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Рециркуляция 2</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Рец-7В-2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рецикуляции 2</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ОБХ-8В</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ВК-8</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Обходная</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Бп-Обх-8В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обходной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РК ОБХ-8В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Регул. клапан</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ВХ-8В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 в котел</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Бп-ВХ-8В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Вых-8В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 из котла</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800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Бп-Вых-8В</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выходной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Рец-8В-1</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Рециркуляция 1</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Рец-8В-1</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рецикуляции 1</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Рец-8В-2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Рециркуляция 2</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 Рец-8В-2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рецикуляции 2</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ГПК-6</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Горячий коллектор</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 xml:space="preserve">Разделяющая </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900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Бп-ГПК-6</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разделяющей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100</w:t>
            </w:r>
          </w:p>
        </w:tc>
      </w:tr>
      <w:tr w:rsidR="000D2004" w:rsidRPr="005709DB" w:rsidTr="008C2309">
        <w:trPr>
          <w:trHeight w:val="245"/>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РН1-1</w:t>
            </w:r>
          </w:p>
        </w:tc>
        <w:tc>
          <w:tcPr>
            <w:tcW w:w="3025" w:type="dxa"/>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Насос рециркуляции РН-1</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 xml:space="preserve">Вход </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400</w:t>
            </w:r>
          </w:p>
        </w:tc>
      </w:tr>
      <w:tr w:rsidR="000D2004" w:rsidRPr="005709DB" w:rsidTr="008C2309">
        <w:trPr>
          <w:trHeight w:val="199"/>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РН1-2</w:t>
            </w:r>
          </w:p>
        </w:tc>
        <w:tc>
          <w:tcPr>
            <w:tcW w:w="3025" w:type="dxa"/>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Насос рециркуляции РН-1</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400</w:t>
            </w:r>
          </w:p>
        </w:tc>
      </w:tr>
      <w:tr w:rsidR="000D2004" w:rsidRPr="005709DB" w:rsidTr="008C2309">
        <w:trPr>
          <w:trHeight w:val="199"/>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РН2-1</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Насос рециркуляции РН-2</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 xml:space="preserve">Вход </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400</w:t>
            </w:r>
          </w:p>
        </w:tc>
      </w:tr>
      <w:tr w:rsidR="000D2004" w:rsidRPr="005709DB" w:rsidTr="008C2309">
        <w:trPr>
          <w:trHeight w:val="199"/>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РН2-2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400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РН3-1</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Насос рециркуляции РН-3</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 xml:space="preserve">Вход </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400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РН3-2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400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РН4-1</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Насос рециркуляции РН-4</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 xml:space="preserve">Вход </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400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РН4-2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400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СН-12-1</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Сетевой насос</w:t>
            </w:r>
            <w:r w:rsidR="008C2309" w:rsidRPr="005709DB">
              <w:rPr>
                <w:rFonts w:ascii="Times New Roman" w:eastAsia="Calibri" w:hAnsi="Times New Roman"/>
                <w:sz w:val="24"/>
                <w:lang w:eastAsia="en-US"/>
              </w:rPr>
              <w:t xml:space="preserve"> </w:t>
            </w:r>
            <w:r w:rsidRPr="005709DB">
              <w:rPr>
                <w:rFonts w:ascii="Times New Roman" w:eastAsia="Calibri" w:hAnsi="Times New Roman"/>
                <w:sz w:val="24"/>
                <w:lang w:eastAsia="en-US"/>
              </w:rPr>
              <w:t>СНО-12</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Бп-СН-12-1</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СН-12-2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 из котла</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Бп-СН-12-2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выходной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СН-13-1</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Сетевой насос</w:t>
            </w:r>
            <w:r w:rsidR="008C2309" w:rsidRPr="005709DB">
              <w:rPr>
                <w:rFonts w:ascii="Times New Roman" w:eastAsia="Calibri" w:hAnsi="Times New Roman"/>
                <w:sz w:val="24"/>
                <w:lang w:eastAsia="en-US"/>
              </w:rPr>
              <w:t xml:space="preserve"> </w:t>
            </w:r>
            <w:r w:rsidRPr="005709DB">
              <w:rPr>
                <w:rFonts w:ascii="Times New Roman" w:eastAsia="Calibri" w:hAnsi="Times New Roman"/>
                <w:sz w:val="24"/>
                <w:lang w:eastAsia="en-US"/>
              </w:rPr>
              <w:t>СНО-13</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Бп-СН-13-1</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СН-13-2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 из котла</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Бп-СН-13-2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выходной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СН-14-1</w:t>
            </w:r>
          </w:p>
        </w:tc>
        <w:tc>
          <w:tcPr>
            <w:tcW w:w="3025" w:type="dxa"/>
            <w:vMerge w:val="restart"/>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Сетевой насос</w:t>
            </w:r>
            <w:r w:rsidR="008C2309" w:rsidRPr="005709DB">
              <w:rPr>
                <w:rFonts w:ascii="Times New Roman" w:eastAsia="Calibri" w:hAnsi="Times New Roman"/>
                <w:sz w:val="24"/>
                <w:lang w:eastAsia="en-US"/>
              </w:rPr>
              <w:t xml:space="preserve"> </w:t>
            </w:r>
            <w:r w:rsidRPr="005709DB">
              <w:rPr>
                <w:rFonts w:ascii="Times New Roman" w:eastAsia="Calibri" w:hAnsi="Times New Roman"/>
                <w:sz w:val="24"/>
                <w:lang w:eastAsia="en-US"/>
              </w:rPr>
              <w:t>СНО-14</w:t>
            </w: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Вход</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600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Бп-СН-14-1</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СН-14-2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Выход из котла</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500</w:t>
            </w:r>
          </w:p>
        </w:tc>
      </w:tr>
      <w:tr w:rsidR="000D2004" w:rsidRPr="005709DB" w:rsidTr="008C2309">
        <w:trPr>
          <w:jc w:val="center"/>
        </w:trPr>
        <w:tc>
          <w:tcPr>
            <w:tcW w:w="550" w:type="dxa"/>
          </w:tcPr>
          <w:p w:rsidR="000D2004" w:rsidRPr="005709DB" w:rsidRDefault="000D2004" w:rsidP="000D2004">
            <w:pPr>
              <w:numPr>
                <w:ilvl w:val="0"/>
                <w:numId w:val="9"/>
              </w:numPr>
              <w:suppressAutoHyphens w:val="0"/>
              <w:autoSpaceDE w:val="0"/>
              <w:autoSpaceDN w:val="0"/>
              <w:adjustRightInd w:val="0"/>
              <w:spacing w:after="0"/>
              <w:rPr>
                <w:rFonts w:ascii="Times New Roman" w:eastAsia="Calibri" w:hAnsi="Times New Roman"/>
                <w:sz w:val="24"/>
                <w:lang w:eastAsia="en-US"/>
              </w:rPr>
            </w:pPr>
          </w:p>
        </w:tc>
        <w:tc>
          <w:tcPr>
            <w:tcW w:w="1542"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Бп-СН-14-2</w:t>
            </w:r>
          </w:p>
        </w:tc>
        <w:tc>
          <w:tcPr>
            <w:tcW w:w="3025" w:type="dxa"/>
            <w:vMerge/>
            <w:vAlign w:val="center"/>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p>
        </w:tc>
        <w:tc>
          <w:tcPr>
            <w:tcW w:w="2678"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Байпас выходной</w:t>
            </w:r>
          </w:p>
        </w:tc>
        <w:tc>
          <w:tcPr>
            <w:tcW w:w="1417" w:type="dxa"/>
          </w:tcPr>
          <w:p w:rsidR="000D2004" w:rsidRPr="005709DB" w:rsidRDefault="000D2004" w:rsidP="008C2309">
            <w:pPr>
              <w:suppressAutoHyphens w:val="0"/>
              <w:autoSpaceDE w:val="0"/>
              <w:autoSpaceDN w:val="0"/>
              <w:adjustRightInd w:val="0"/>
              <w:spacing w:after="0"/>
              <w:ind w:left="0" w:firstLine="16"/>
              <w:jc w:val="center"/>
              <w:rPr>
                <w:rFonts w:ascii="Times New Roman" w:eastAsia="Calibri" w:hAnsi="Times New Roman"/>
                <w:sz w:val="24"/>
                <w:lang w:eastAsia="en-US"/>
              </w:rPr>
            </w:pPr>
            <w:r w:rsidRPr="005709DB">
              <w:rPr>
                <w:rFonts w:ascii="Times New Roman" w:eastAsia="Calibri" w:hAnsi="Times New Roman"/>
                <w:sz w:val="24"/>
                <w:lang w:eastAsia="en-US"/>
              </w:rPr>
              <w:t>V</w:t>
            </w:r>
          </w:p>
        </w:tc>
        <w:tc>
          <w:tcPr>
            <w:tcW w:w="1067" w:type="dxa"/>
          </w:tcPr>
          <w:p w:rsidR="000D2004" w:rsidRPr="005709DB" w:rsidRDefault="000D2004" w:rsidP="008C2309">
            <w:pPr>
              <w:suppressAutoHyphens w:val="0"/>
              <w:autoSpaceDE w:val="0"/>
              <w:autoSpaceDN w:val="0"/>
              <w:adjustRightInd w:val="0"/>
              <w:spacing w:after="0"/>
              <w:ind w:left="0" w:firstLine="16"/>
              <w:rPr>
                <w:rFonts w:ascii="Times New Roman" w:eastAsia="Calibri" w:hAnsi="Times New Roman"/>
                <w:sz w:val="24"/>
                <w:lang w:eastAsia="en-US"/>
              </w:rPr>
            </w:pPr>
            <w:r w:rsidRPr="005709DB">
              <w:rPr>
                <w:rFonts w:ascii="Times New Roman" w:eastAsia="Calibri" w:hAnsi="Times New Roman"/>
                <w:sz w:val="24"/>
                <w:lang w:eastAsia="en-US"/>
              </w:rPr>
              <w:t>50</w:t>
            </w:r>
          </w:p>
        </w:tc>
      </w:tr>
    </w:tbl>
    <w:p w:rsidR="009B3A6C" w:rsidRPr="005709DB" w:rsidRDefault="009B3A6C" w:rsidP="00514FD4">
      <w:pPr>
        <w:suppressAutoHyphens w:val="0"/>
        <w:autoSpaceDE w:val="0"/>
        <w:autoSpaceDN w:val="0"/>
        <w:adjustRightInd w:val="0"/>
        <w:spacing w:after="0"/>
        <w:ind w:left="0" w:firstLine="709"/>
        <w:rPr>
          <w:rFonts w:ascii="Times New Roman" w:eastAsia="Calibri" w:hAnsi="Times New Roman"/>
          <w:sz w:val="24"/>
          <w:lang w:eastAsia="en-US"/>
        </w:rPr>
      </w:pPr>
    </w:p>
    <w:p w:rsidR="00555FF7" w:rsidRPr="009B3A6C" w:rsidRDefault="009B3A6C" w:rsidP="00514FD4">
      <w:pPr>
        <w:suppressAutoHyphens w:val="0"/>
        <w:autoSpaceDE w:val="0"/>
        <w:autoSpaceDN w:val="0"/>
        <w:adjustRightInd w:val="0"/>
        <w:spacing w:after="0"/>
        <w:ind w:left="0" w:firstLine="709"/>
        <w:rPr>
          <w:rFonts w:ascii="Times New Roman" w:eastAsia="Calibri" w:hAnsi="Times New Roman"/>
          <w:sz w:val="24"/>
          <w:lang w:eastAsia="en-US"/>
        </w:rPr>
      </w:pPr>
      <w:r w:rsidRPr="005709DB">
        <w:rPr>
          <w:rFonts w:ascii="Times New Roman" w:eastAsia="Calibri" w:hAnsi="Times New Roman"/>
          <w:sz w:val="24"/>
          <w:lang w:eastAsia="en-US"/>
        </w:rPr>
        <w:t xml:space="preserve">Внедрение мероприятия </w:t>
      </w:r>
      <w:r w:rsidR="00A40A4A" w:rsidRPr="005709DB">
        <w:rPr>
          <w:rFonts w:ascii="Times New Roman" w:eastAsia="Calibri" w:hAnsi="Times New Roman"/>
          <w:sz w:val="24"/>
          <w:lang w:eastAsia="en-US"/>
        </w:rPr>
        <w:t xml:space="preserve">обеспечит </w:t>
      </w:r>
      <w:r w:rsidR="004D33D6" w:rsidRPr="005709DB">
        <w:rPr>
          <w:rFonts w:ascii="Times New Roman" w:eastAsia="Calibri" w:hAnsi="Times New Roman"/>
          <w:sz w:val="24"/>
          <w:lang w:eastAsia="en-US"/>
        </w:rPr>
        <w:t xml:space="preserve">возможность </w:t>
      </w:r>
      <w:r w:rsidR="00A40A4A" w:rsidRPr="005709DB">
        <w:rPr>
          <w:rFonts w:ascii="Times New Roman" w:eastAsia="Calibri" w:hAnsi="Times New Roman"/>
          <w:sz w:val="24"/>
          <w:lang w:eastAsia="en-US"/>
        </w:rPr>
        <w:t>опе</w:t>
      </w:r>
      <w:r w:rsidR="004D33D6" w:rsidRPr="005709DB">
        <w:rPr>
          <w:rFonts w:ascii="Times New Roman" w:eastAsia="Calibri" w:hAnsi="Times New Roman"/>
          <w:sz w:val="24"/>
          <w:lang w:eastAsia="en-US"/>
        </w:rPr>
        <w:t>ративных</w:t>
      </w:r>
      <w:r w:rsidR="00A40A4A" w:rsidRPr="005709DB">
        <w:rPr>
          <w:rFonts w:ascii="Times New Roman" w:eastAsia="Calibri" w:hAnsi="Times New Roman"/>
          <w:sz w:val="24"/>
          <w:lang w:eastAsia="en-US"/>
        </w:rPr>
        <w:t xml:space="preserve"> </w:t>
      </w:r>
      <w:r w:rsidR="004D33D6" w:rsidRPr="005709DB">
        <w:rPr>
          <w:rFonts w:ascii="Times New Roman" w:eastAsia="Calibri" w:hAnsi="Times New Roman"/>
          <w:sz w:val="24"/>
          <w:lang w:eastAsia="en-US"/>
        </w:rPr>
        <w:t xml:space="preserve">переключений и отключение поврежденных теплотрасс для производства ремонтных работ. Это </w:t>
      </w:r>
      <w:r w:rsidRPr="005709DB">
        <w:rPr>
          <w:rFonts w:ascii="Times New Roman" w:eastAsia="Calibri" w:hAnsi="Times New Roman"/>
          <w:sz w:val="24"/>
          <w:lang w:eastAsia="en-US"/>
        </w:rPr>
        <w:t>повысит надежность и качество теплоснабжения населения.</w:t>
      </w:r>
    </w:p>
    <w:p w:rsidR="009B3A6C" w:rsidRDefault="005709DB"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1</w:t>
      </w:r>
      <w:r w:rsidR="00E805D2">
        <w:rPr>
          <w:rFonts w:ascii="Times New Roman" w:eastAsiaTheme="minorHAnsi" w:hAnsi="Times New Roman"/>
          <w:b/>
          <w:bCs/>
          <w:sz w:val="24"/>
          <w:lang w:eastAsia="en-US"/>
        </w:rPr>
        <w:t>6</w:t>
      </w:r>
      <w:r w:rsidR="009B3A6C" w:rsidRPr="00543174">
        <w:rPr>
          <w:rFonts w:ascii="Times New Roman" w:eastAsiaTheme="minorHAnsi" w:hAnsi="Times New Roman"/>
          <w:b/>
          <w:bCs/>
          <w:sz w:val="24"/>
          <w:lang w:eastAsia="en-US"/>
        </w:rPr>
        <w:t>.</w:t>
      </w:r>
      <w:r w:rsidR="009B3A6C" w:rsidRPr="00543174">
        <w:rPr>
          <w:rFonts w:ascii="Times New Roman" w:hAnsi="Times New Roman"/>
        </w:rPr>
        <w:t xml:space="preserve"> </w:t>
      </w:r>
      <w:r w:rsidR="00164169" w:rsidRPr="00164169">
        <w:rPr>
          <w:rFonts w:ascii="Times New Roman" w:eastAsiaTheme="minorHAnsi" w:hAnsi="Times New Roman"/>
          <w:b/>
          <w:bCs/>
          <w:sz w:val="24"/>
          <w:lang w:eastAsia="en-US"/>
        </w:rPr>
        <w:t>Техническое перевооружение установки горячего водоснабжения УГВС-</w:t>
      </w:r>
      <w:r w:rsidR="00164169">
        <w:rPr>
          <w:rFonts w:ascii="Times New Roman" w:eastAsiaTheme="minorHAnsi" w:hAnsi="Times New Roman"/>
          <w:b/>
          <w:bCs/>
          <w:sz w:val="24"/>
          <w:lang w:eastAsia="en-US"/>
        </w:rPr>
        <w:t>1</w:t>
      </w:r>
      <w:r w:rsidR="009B3A6C">
        <w:rPr>
          <w:rFonts w:ascii="Times New Roman" w:eastAsiaTheme="minorHAnsi" w:hAnsi="Times New Roman"/>
          <w:b/>
          <w:bCs/>
          <w:sz w:val="24"/>
          <w:lang w:eastAsia="en-US"/>
        </w:rPr>
        <w:t>.</w:t>
      </w:r>
    </w:p>
    <w:p w:rsidR="00676C32" w:rsidRDefault="00676C32" w:rsidP="00514FD4">
      <w:pPr>
        <w:pStyle w:val="BodyText21"/>
        <w:tabs>
          <w:tab w:val="clear" w:pos="360"/>
        </w:tabs>
        <w:ind w:firstLine="709"/>
        <w:outlineLvl w:val="0"/>
        <w:rPr>
          <w:bCs/>
        </w:rPr>
      </w:pPr>
      <w:r>
        <w:rPr>
          <w:bCs/>
        </w:rPr>
        <w:t>Оборудование УГВС-1 (бойлеры бытовых нужд, вакуумные деаэраторы, буферные баки, трубопроводы холодной и горячей воды, запорная и регулирующая арматура) отработало более 40 лет при нормативном сроке службы 30 лет. При этом, техническое состояние основных узлов оборудования находится в неудовлетворительном состоянии:</w:t>
      </w:r>
    </w:p>
    <w:p w:rsidR="00676C32" w:rsidRDefault="00676C32" w:rsidP="00514FD4">
      <w:pPr>
        <w:pStyle w:val="BodyText21"/>
        <w:tabs>
          <w:tab w:val="clear" w:pos="360"/>
        </w:tabs>
        <w:ind w:firstLine="709"/>
        <w:outlineLvl w:val="0"/>
        <w:rPr>
          <w:bCs/>
        </w:rPr>
      </w:pPr>
      <w:r>
        <w:rPr>
          <w:bCs/>
        </w:rPr>
        <w:t>- Заглушено более 20% трубок в одном ходе воды бойлеров бытовых нужд при норме не более 10%; коррозионный износ трубных досок до 45 – 50 % от номинальной толщины; коррозионный износ металла днищ трубного пучка более 30% при норме не более 10%.</w:t>
      </w:r>
    </w:p>
    <w:p w:rsidR="00676C32" w:rsidRDefault="00676C32" w:rsidP="00514FD4">
      <w:pPr>
        <w:pStyle w:val="BodyText21"/>
        <w:tabs>
          <w:tab w:val="clear" w:pos="360"/>
        </w:tabs>
        <w:ind w:firstLine="709"/>
        <w:outlineLvl w:val="0"/>
        <w:rPr>
          <w:bCs/>
        </w:rPr>
      </w:pPr>
      <w:r>
        <w:rPr>
          <w:bCs/>
        </w:rPr>
        <w:t>- Коррозионный износ и утонение металла корпуса вакуумных деаэраторов ВД-800 более 30% при норме 20%; износ и многочисленные трещины барботажных листов, коррозионный износ внутреннего оборудования вакуумных деаэраторов, влияющих на качественное удаление коррозионно активных газов из бытовой воды, содержание растворенного кислорода составляет 80 – 140 мкг при норме не более 50.</w:t>
      </w:r>
    </w:p>
    <w:p w:rsidR="00676C32" w:rsidRDefault="00676C32" w:rsidP="00514FD4">
      <w:pPr>
        <w:pStyle w:val="BodyText21"/>
        <w:tabs>
          <w:tab w:val="clear" w:pos="360"/>
        </w:tabs>
        <w:ind w:firstLine="709"/>
        <w:outlineLvl w:val="0"/>
        <w:rPr>
          <w:bCs/>
        </w:rPr>
      </w:pPr>
      <w:r w:rsidRPr="00882F32">
        <w:rPr>
          <w:bCs/>
        </w:rPr>
        <w:t>- Корро</w:t>
      </w:r>
      <w:r>
        <w:rPr>
          <w:bCs/>
        </w:rPr>
        <w:t>зионный и эрозионный износ днищ и обечаек буферных баков более 4</w:t>
      </w:r>
      <w:r w:rsidRPr="00882F32">
        <w:rPr>
          <w:bCs/>
        </w:rPr>
        <w:t>5% при норме не более 20%.</w:t>
      </w:r>
    </w:p>
    <w:p w:rsidR="00676C32" w:rsidRDefault="00676C32" w:rsidP="00514FD4">
      <w:pPr>
        <w:pStyle w:val="BodyText21"/>
        <w:tabs>
          <w:tab w:val="clear" w:pos="360"/>
        </w:tabs>
        <w:ind w:firstLine="709"/>
        <w:outlineLvl w:val="0"/>
        <w:rPr>
          <w:bCs/>
        </w:rPr>
      </w:pPr>
      <w:r>
        <w:rPr>
          <w:bCs/>
        </w:rPr>
        <w:t>- Коррозионный и эрозионный износ трубопроводов холодной и горячей воды более 25% при норме не более 20%.</w:t>
      </w:r>
    </w:p>
    <w:p w:rsidR="00676C32" w:rsidRDefault="00676C32" w:rsidP="00514FD4">
      <w:pPr>
        <w:pStyle w:val="BodyText21"/>
        <w:tabs>
          <w:tab w:val="clear" w:pos="360"/>
        </w:tabs>
        <w:ind w:firstLine="709"/>
        <w:outlineLvl w:val="0"/>
        <w:rPr>
          <w:bCs/>
        </w:rPr>
      </w:pPr>
      <w:r>
        <w:rPr>
          <w:bCs/>
        </w:rPr>
        <w:t>- Коррозионный и эрозионный износ уплотнительных поясков запорной и регулирующей арматуры, приводящий к невозможности вывода в ремонт оборудования, качественное регулирование потоков внутри установки.</w:t>
      </w:r>
    </w:p>
    <w:p w:rsidR="00676C32" w:rsidRDefault="00676C32" w:rsidP="00514FD4">
      <w:pPr>
        <w:pStyle w:val="BodyText21"/>
        <w:tabs>
          <w:tab w:val="clear" w:pos="360"/>
        </w:tabs>
        <w:ind w:firstLine="709"/>
        <w:outlineLvl w:val="0"/>
        <w:rPr>
          <w:bCs/>
        </w:rPr>
      </w:pPr>
      <w:r>
        <w:rPr>
          <w:bCs/>
        </w:rPr>
        <w:t xml:space="preserve"> На основании этого необходимо выполнить проект замены основных элементов схемы УГВС-1 с последующей заменой этих элементов.</w:t>
      </w:r>
    </w:p>
    <w:p w:rsidR="00B960AB" w:rsidRDefault="005709DB"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1</w:t>
      </w:r>
      <w:r w:rsidR="00E805D2">
        <w:rPr>
          <w:rFonts w:ascii="Times New Roman" w:eastAsiaTheme="minorHAnsi" w:hAnsi="Times New Roman"/>
          <w:b/>
          <w:bCs/>
          <w:sz w:val="24"/>
          <w:lang w:eastAsia="en-US"/>
        </w:rPr>
        <w:t>7</w:t>
      </w:r>
      <w:r w:rsidR="00B960AB" w:rsidRPr="00543174">
        <w:rPr>
          <w:rFonts w:ascii="Times New Roman" w:eastAsiaTheme="minorHAnsi" w:hAnsi="Times New Roman"/>
          <w:b/>
          <w:bCs/>
          <w:sz w:val="24"/>
          <w:lang w:eastAsia="en-US"/>
        </w:rPr>
        <w:t>.</w:t>
      </w:r>
      <w:r w:rsidR="00B960AB" w:rsidRPr="00543174">
        <w:rPr>
          <w:rFonts w:ascii="Times New Roman" w:hAnsi="Times New Roman"/>
        </w:rPr>
        <w:t xml:space="preserve"> </w:t>
      </w:r>
      <w:r w:rsidR="00B960AB" w:rsidRPr="00B960AB">
        <w:rPr>
          <w:rFonts w:ascii="Times New Roman" w:eastAsiaTheme="minorHAnsi" w:hAnsi="Times New Roman"/>
          <w:b/>
          <w:bCs/>
          <w:sz w:val="24"/>
          <w:lang w:eastAsia="en-US"/>
        </w:rPr>
        <w:t>Техническое перевооружение установки горячего водоснабжения УГВС-2</w:t>
      </w:r>
      <w:r w:rsidR="00B960AB">
        <w:rPr>
          <w:rFonts w:ascii="Times New Roman" w:eastAsiaTheme="minorHAnsi" w:hAnsi="Times New Roman"/>
          <w:b/>
          <w:bCs/>
          <w:sz w:val="24"/>
          <w:lang w:eastAsia="en-US"/>
        </w:rPr>
        <w:t>.</w:t>
      </w:r>
    </w:p>
    <w:p w:rsidR="00B960AB" w:rsidRDefault="00B960AB" w:rsidP="00514FD4">
      <w:pPr>
        <w:pStyle w:val="BodyText21"/>
        <w:tabs>
          <w:tab w:val="clear" w:pos="360"/>
        </w:tabs>
        <w:ind w:firstLine="709"/>
        <w:outlineLvl w:val="0"/>
        <w:rPr>
          <w:bCs/>
        </w:rPr>
      </w:pPr>
      <w:r>
        <w:rPr>
          <w:bCs/>
        </w:rPr>
        <w:t>Оборудование УГВС-2 (бойлеры бытовых нужд, вакуумные деаэраторы, буферные баки, трубопроводы холодной и горячей воды, запорная и регулирующая арматура) отработало более 40 лет при нормативном сроке службы 30 лет. При этом, техническое состояние основных узлов оборудования находится в неудовлетворительном состоянии:</w:t>
      </w:r>
    </w:p>
    <w:p w:rsidR="00B960AB" w:rsidRDefault="00B960AB" w:rsidP="00514FD4">
      <w:pPr>
        <w:pStyle w:val="BodyText21"/>
        <w:tabs>
          <w:tab w:val="clear" w:pos="360"/>
        </w:tabs>
        <w:ind w:firstLine="709"/>
        <w:outlineLvl w:val="0"/>
        <w:rPr>
          <w:bCs/>
        </w:rPr>
      </w:pPr>
      <w:r>
        <w:rPr>
          <w:bCs/>
        </w:rPr>
        <w:t>- Заглушено более 20% трубок в одном ходе воды бойлеров бытовых нужд при норме не более 10%; коррозионный износ трубных досок до 45 – 50 % от номинальной толщины; коррозионный износ металла днищ трубного пучка более 30% при норме не более 10%.</w:t>
      </w:r>
    </w:p>
    <w:p w:rsidR="00B960AB" w:rsidRDefault="00B960AB" w:rsidP="00514FD4">
      <w:pPr>
        <w:pStyle w:val="BodyText21"/>
        <w:tabs>
          <w:tab w:val="clear" w:pos="360"/>
        </w:tabs>
        <w:ind w:firstLine="709"/>
        <w:outlineLvl w:val="0"/>
        <w:rPr>
          <w:bCs/>
        </w:rPr>
      </w:pPr>
      <w:r>
        <w:rPr>
          <w:bCs/>
        </w:rPr>
        <w:t>- Коррозионный износ и утонение металла корпуса вакуумных деаэраторов ВД-800 более 30% при норме 20%; износ и многочисленные трещины барботажных листов, коррозионный износ внутреннего оборудования вакуумных деаэраторов, влияющих на качественное удаление коррозионно активных газов из бытовой воды, содержание растворенного кислорода составляет 80 – 140 мкг при норме не более 50.</w:t>
      </w:r>
    </w:p>
    <w:p w:rsidR="00B960AB" w:rsidRDefault="00B960AB" w:rsidP="00514FD4">
      <w:pPr>
        <w:pStyle w:val="BodyText21"/>
        <w:tabs>
          <w:tab w:val="clear" w:pos="360"/>
        </w:tabs>
        <w:ind w:firstLine="709"/>
        <w:outlineLvl w:val="0"/>
        <w:rPr>
          <w:bCs/>
        </w:rPr>
      </w:pPr>
      <w:r w:rsidRPr="00882F32">
        <w:rPr>
          <w:bCs/>
        </w:rPr>
        <w:t>- Корро</w:t>
      </w:r>
      <w:r>
        <w:rPr>
          <w:bCs/>
        </w:rPr>
        <w:t>зионный и эрозионный износ днищ и обечаек буферных баков более 4</w:t>
      </w:r>
      <w:r w:rsidRPr="00882F32">
        <w:rPr>
          <w:bCs/>
        </w:rPr>
        <w:t>5% при норме не более 20%.</w:t>
      </w:r>
    </w:p>
    <w:p w:rsidR="00B960AB" w:rsidRDefault="00B960AB" w:rsidP="00514FD4">
      <w:pPr>
        <w:pStyle w:val="BodyText21"/>
        <w:tabs>
          <w:tab w:val="clear" w:pos="360"/>
        </w:tabs>
        <w:ind w:firstLine="709"/>
        <w:outlineLvl w:val="0"/>
        <w:rPr>
          <w:bCs/>
        </w:rPr>
      </w:pPr>
      <w:r>
        <w:rPr>
          <w:bCs/>
        </w:rPr>
        <w:t>- Коррозионный и эрозионный износ трубопроводов холодной и горячей воды более 25% при норме не более 20%.</w:t>
      </w:r>
    </w:p>
    <w:p w:rsidR="00B960AB" w:rsidRDefault="00B960AB" w:rsidP="00514FD4">
      <w:pPr>
        <w:pStyle w:val="BodyText21"/>
        <w:tabs>
          <w:tab w:val="clear" w:pos="360"/>
        </w:tabs>
        <w:ind w:firstLine="709"/>
        <w:outlineLvl w:val="0"/>
        <w:rPr>
          <w:bCs/>
        </w:rPr>
      </w:pPr>
      <w:r>
        <w:rPr>
          <w:bCs/>
        </w:rPr>
        <w:t>- Коррозионный и эрозионный износ уплотнительных поясков запорной и регулирующей арматуры, приводящий к невозможности вывода в ремонт оборудования, качественное регулирование потоков внутри установки.</w:t>
      </w:r>
    </w:p>
    <w:p w:rsidR="00B960AB" w:rsidRDefault="00B960AB" w:rsidP="00514FD4">
      <w:pPr>
        <w:pStyle w:val="BodyText21"/>
        <w:tabs>
          <w:tab w:val="clear" w:pos="360"/>
        </w:tabs>
        <w:ind w:firstLine="709"/>
        <w:outlineLvl w:val="0"/>
        <w:rPr>
          <w:bCs/>
        </w:rPr>
      </w:pPr>
      <w:r>
        <w:rPr>
          <w:bCs/>
        </w:rPr>
        <w:t xml:space="preserve"> На основании этого необходимо выполнить проект замены основных элементов схемы УГВС-2.</w:t>
      </w:r>
    </w:p>
    <w:p w:rsidR="00B960AB" w:rsidRDefault="00821DB6"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1</w:t>
      </w:r>
      <w:r w:rsidR="00E805D2">
        <w:rPr>
          <w:rFonts w:ascii="Times New Roman" w:eastAsiaTheme="minorHAnsi" w:hAnsi="Times New Roman"/>
          <w:b/>
          <w:bCs/>
          <w:sz w:val="24"/>
          <w:lang w:eastAsia="en-US"/>
        </w:rPr>
        <w:t>8</w:t>
      </w:r>
      <w:r w:rsidR="00B960AB" w:rsidRPr="00543174">
        <w:rPr>
          <w:rFonts w:ascii="Times New Roman" w:eastAsiaTheme="minorHAnsi" w:hAnsi="Times New Roman"/>
          <w:b/>
          <w:bCs/>
          <w:sz w:val="24"/>
          <w:lang w:eastAsia="en-US"/>
        </w:rPr>
        <w:t>.</w:t>
      </w:r>
      <w:r w:rsidR="00B960AB" w:rsidRPr="00543174">
        <w:rPr>
          <w:rFonts w:ascii="Times New Roman" w:hAnsi="Times New Roman"/>
        </w:rPr>
        <w:t xml:space="preserve"> </w:t>
      </w:r>
      <w:r w:rsidR="001374EA" w:rsidRPr="001374EA">
        <w:rPr>
          <w:rFonts w:ascii="Times New Roman" w:eastAsiaTheme="minorHAnsi" w:hAnsi="Times New Roman"/>
          <w:b/>
          <w:bCs/>
          <w:sz w:val="24"/>
          <w:lang w:eastAsia="en-US"/>
        </w:rPr>
        <w:t>Техническое перевооружение системы горячего водоснабжения с сооружением буферных емкостей горячей воды</w:t>
      </w:r>
      <w:r w:rsidR="00B960AB">
        <w:rPr>
          <w:rFonts w:ascii="Times New Roman" w:eastAsiaTheme="minorHAnsi" w:hAnsi="Times New Roman"/>
          <w:b/>
          <w:bCs/>
          <w:sz w:val="24"/>
          <w:lang w:eastAsia="en-US"/>
        </w:rPr>
        <w:t>.</w:t>
      </w:r>
    </w:p>
    <w:p w:rsidR="00B960AB" w:rsidRPr="00B960AB" w:rsidRDefault="00B960AB" w:rsidP="00514FD4">
      <w:pPr>
        <w:pStyle w:val="BodyText21"/>
        <w:tabs>
          <w:tab w:val="clear" w:pos="360"/>
        </w:tabs>
        <w:ind w:firstLine="709"/>
        <w:outlineLvl w:val="0"/>
        <w:rPr>
          <w:bCs/>
        </w:rPr>
      </w:pPr>
      <w:r w:rsidRPr="00B960AB">
        <w:rPr>
          <w:bCs/>
        </w:rPr>
        <w:t>В настоящее время минимальный расход горячей бытовой воды в ночное время составляет 450-500</w:t>
      </w:r>
      <w:r>
        <w:rPr>
          <w:bCs/>
        </w:rPr>
        <w:t xml:space="preserve"> </w:t>
      </w:r>
      <w:r w:rsidRPr="00B960AB">
        <w:rPr>
          <w:bCs/>
        </w:rPr>
        <w:t>м3/ч, при этом дневная загрузка в часы максимума достигает до 2000</w:t>
      </w:r>
      <w:r>
        <w:rPr>
          <w:bCs/>
        </w:rPr>
        <w:t xml:space="preserve"> </w:t>
      </w:r>
      <w:r w:rsidRPr="00B960AB">
        <w:rPr>
          <w:bCs/>
        </w:rPr>
        <w:t>м3/ч. На период минимальных нагрузок одна из действующих установок ГВС отключается в резерв с последующим включением при увеличении расхода. Для сглаживания ночных и дневных пиков необходимо выполнить проект установки буферных ёмкостей с последующей реализацией проекта. Это мероприятие позволит в часы минимума производить заполнение ёмкостей, а в часы максимума расходовать воду в сеть</w:t>
      </w:r>
      <w:r>
        <w:rPr>
          <w:bCs/>
        </w:rPr>
        <w:t>,</w:t>
      </w:r>
      <w:r w:rsidRPr="00B960AB">
        <w:rPr>
          <w:bCs/>
        </w:rPr>
        <w:t xml:space="preserve"> тем самым на установках ГВС сглаживаются пики нагрузок, происходит более качественное удаление из воды коррозионно-активных газов. Так же будут исключены скачки давления </w:t>
      </w:r>
      <w:r>
        <w:rPr>
          <w:bCs/>
        </w:rPr>
        <w:t xml:space="preserve">в сети потребителя </w:t>
      </w:r>
      <w:r w:rsidRPr="00B960AB">
        <w:rPr>
          <w:bCs/>
        </w:rPr>
        <w:t>при переключении насосного оборудования установок.</w:t>
      </w:r>
    </w:p>
    <w:p w:rsidR="00B960AB" w:rsidRDefault="00E805D2"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19</w:t>
      </w:r>
      <w:r w:rsidR="00B960AB" w:rsidRPr="00543174">
        <w:rPr>
          <w:rFonts w:ascii="Times New Roman" w:eastAsiaTheme="minorHAnsi" w:hAnsi="Times New Roman"/>
          <w:b/>
          <w:bCs/>
          <w:sz w:val="24"/>
          <w:lang w:eastAsia="en-US"/>
        </w:rPr>
        <w:t>.</w:t>
      </w:r>
      <w:r w:rsidR="00B960AB" w:rsidRPr="00543174">
        <w:rPr>
          <w:rFonts w:ascii="Times New Roman" w:hAnsi="Times New Roman"/>
        </w:rPr>
        <w:t xml:space="preserve"> </w:t>
      </w:r>
      <w:r w:rsidR="001374EA" w:rsidRPr="001374EA">
        <w:rPr>
          <w:rFonts w:ascii="Times New Roman" w:eastAsiaTheme="minorHAnsi" w:hAnsi="Times New Roman"/>
          <w:b/>
          <w:bCs/>
          <w:sz w:val="24"/>
          <w:lang w:eastAsia="en-US"/>
        </w:rPr>
        <w:t>Техническое перевооружение системы отопления ТЭЦ-4 с заменой сетевых насосов ТГ-11, ТГ-12</w:t>
      </w:r>
      <w:r w:rsidR="00B960AB">
        <w:rPr>
          <w:rFonts w:ascii="Times New Roman" w:eastAsiaTheme="minorHAnsi" w:hAnsi="Times New Roman"/>
          <w:b/>
          <w:bCs/>
          <w:sz w:val="24"/>
          <w:lang w:eastAsia="en-US"/>
        </w:rPr>
        <w:t>.</w:t>
      </w:r>
    </w:p>
    <w:p w:rsidR="00B960AB" w:rsidRPr="00B960AB" w:rsidRDefault="00B960AB" w:rsidP="00514FD4">
      <w:pPr>
        <w:pStyle w:val="BodyText21"/>
        <w:ind w:firstLine="709"/>
        <w:outlineLvl w:val="0"/>
        <w:rPr>
          <w:bCs/>
        </w:rPr>
      </w:pPr>
      <w:r w:rsidRPr="00B960AB">
        <w:rPr>
          <w:bCs/>
        </w:rPr>
        <w:t xml:space="preserve">Насосные агрегаты отработали более 40 лет при нормативном сроке службы 30 лет. Насосы достигли предельного состояния, имеют неустранимые дефекты: </w:t>
      </w:r>
    </w:p>
    <w:p w:rsidR="00B960AB" w:rsidRPr="00B960AB" w:rsidRDefault="00B960AB" w:rsidP="00514FD4">
      <w:pPr>
        <w:pStyle w:val="BodyText21"/>
        <w:ind w:firstLine="709"/>
        <w:outlineLvl w:val="0"/>
        <w:rPr>
          <w:bCs/>
        </w:rPr>
      </w:pPr>
      <w:r w:rsidRPr="00B960AB">
        <w:rPr>
          <w:bCs/>
        </w:rPr>
        <w:t>- прососы на корпусах в местах установки уплотнительных колец глубиной до 1,5мм;</w:t>
      </w:r>
    </w:p>
    <w:p w:rsidR="00B960AB" w:rsidRPr="00B960AB" w:rsidRDefault="00B960AB" w:rsidP="00514FD4">
      <w:pPr>
        <w:pStyle w:val="BodyText21"/>
        <w:ind w:firstLine="709"/>
        <w:outlineLvl w:val="0"/>
        <w:rPr>
          <w:bCs/>
        </w:rPr>
      </w:pPr>
      <w:r w:rsidRPr="00B960AB">
        <w:rPr>
          <w:bCs/>
        </w:rPr>
        <w:t>- износ посадочной поверхности корпусов подшипников до 1 мм;</w:t>
      </w:r>
    </w:p>
    <w:p w:rsidR="00B960AB" w:rsidRPr="00B960AB" w:rsidRDefault="00B960AB" w:rsidP="00514FD4">
      <w:pPr>
        <w:pStyle w:val="BodyText21"/>
        <w:ind w:firstLine="709"/>
        <w:outlineLvl w:val="0"/>
        <w:rPr>
          <w:bCs/>
        </w:rPr>
      </w:pPr>
      <w:r w:rsidRPr="00B960AB">
        <w:rPr>
          <w:bCs/>
        </w:rPr>
        <w:t>- износ мест прилегания корпусов подшипников к корпусу насоса;</w:t>
      </w:r>
    </w:p>
    <w:p w:rsidR="00B960AB" w:rsidRPr="00B960AB" w:rsidRDefault="00B960AB" w:rsidP="00514FD4">
      <w:pPr>
        <w:pStyle w:val="BodyText21"/>
        <w:ind w:firstLine="709"/>
        <w:outlineLvl w:val="0"/>
        <w:rPr>
          <w:bCs/>
        </w:rPr>
      </w:pPr>
      <w:r w:rsidRPr="00B960AB">
        <w:rPr>
          <w:bCs/>
        </w:rPr>
        <w:t>- ротор насоса просажен вниз относительно корпуса;</w:t>
      </w:r>
    </w:p>
    <w:p w:rsidR="00B960AB" w:rsidRPr="00B960AB" w:rsidRDefault="00B960AB" w:rsidP="00514FD4">
      <w:pPr>
        <w:pStyle w:val="BodyText21"/>
        <w:ind w:firstLine="709"/>
        <w:outlineLvl w:val="0"/>
        <w:rPr>
          <w:bCs/>
        </w:rPr>
      </w:pPr>
      <w:r w:rsidRPr="00B960AB">
        <w:rPr>
          <w:bCs/>
        </w:rPr>
        <w:t>- износ посадочной поверхности вала под подшипники;</w:t>
      </w:r>
    </w:p>
    <w:p w:rsidR="00B960AB" w:rsidRPr="00B960AB" w:rsidRDefault="00B960AB" w:rsidP="00514FD4">
      <w:pPr>
        <w:pStyle w:val="BodyText21"/>
        <w:ind w:firstLine="709"/>
        <w:outlineLvl w:val="0"/>
        <w:rPr>
          <w:bCs/>
        </w:rPr>
      </w:pPr>
      <w:r w:rsidRPr="00B960AB">
        <w:rPr>
          <w:bCs/>
        </w:rPr>
        <w:t>- на рабочем колесе частичный эрозионный износ входных и выходных кромок лопаток и боковых поверхностей.</w:t>
      </w:r>
    </w:p>
    <w:p w:rsidR="00B960AB" w:rsidRPr="00B960AB" w:rsidRDefault="00B960AB" w:rsidP="00514FD4">
      <w:pPr>
        <w:pStyle w:val="BodyText21"/>
        <w:ind w:firstLine="709"/>
        <w:outlineLvl w:val="0"/>
        <w:rPr>
          <w:bCs/>
        </w:rPr>
      </w:pPr>
      <w:r w:rsidRPr="00B960AB">
        <w:rPr>
          <w:bCs/>
        </w:rPr>
        <w:t>Дальнейшая эксплуатация затратна и неэффективна, высокий риск выхода из строя насоса в отопительный сезон.</w:t>
      </w:r>
    </w:p>
    <w:p w:rsidR="00B960AB" w:rsidRPr="00B960AB" w:rsidRDefault="00B960AB" w:rsidP="00514FD4">
      <w:pPr>
        <w:pStyle w:val="BodyText21"/>
        <w:ind w:firstLine="709"/>
        <w:outlineLvl w:val="0"/>
        <w:rPr>
          <w:bCs/>
        </w:rPr>
      </w:pPr>
      <w:r w:rsidRPr="00B960AB">
        <w:rPr>
          <w:bCs/>
        </w:rPr>
        <w:t xml:space="preserve">Так же, при переключении насосов, имеют место скачки давления в коллекторах, что негативно сказывается на подающих трубопроводах к потребителям и приводит к частым авариям (разрывам). С целью повышения надежности системы предполагается установка </w:t>
      </w:r>
      <w:r>
        <w:rPr>
          <w:bCs/>
        </w:rPr>
        <w:t>на часть насосных агрегатов гидромуфт</w:t>
      </w:r>
      <w:r w:rsidRPr="00B960AB">
        <w:rPr>
          <w:bCs/>
        </w:rPr>
        <w:t xml:space="preserve">, это исключит скачки давления. </w:t>
      </w:r>
    </w:p>
    <w:p w:rsidR="00B960AB" w:rsidRPr="00B960AB" w:rsidRDefault="00B960AB" w:rsidP="00514FD4">
      <w:pPr>
        <w:pStyle w:val="BodyText21"/>
        <w:tabs>
          <w:tab w:val="clear" w:pos="360"/>
        </w:tabs>
        <w:ind w:firstLine="709"/>
        <w:outlineLvl w:val="0"/>
        <w:rPr>
          <w:bCs/>
        </w:rPr>
      </w:pPr>
      <w:r w:rsidRPr="00B960AB">
        <w:rPr>
          <w:bCs/>
        </w:rPr>
        <w:t>Внедрение мероприятия обеспечит повышение надежности и качества теплоснабжения населения за счет стабилизации давления сетевой воды при различных режимах водопотребления. Исключит гидроудары в системе отопления, ведущие к повреждениям трубопроводов отопления и ограничению теплоснабжения населения.</w:t>
      </w:r>
    </w:p>
    <w:p w:rsidR="009255E4" w:rsidRDefault="005709DB"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2</w:t>
      </w:r>
      <w:r w:rsidR="00E805D2">
        <w:rPr>
          <w:rFonts w:ascii="Times New Roman" w:eastAsiaTheme="minorHAnsi" w:hAnsi="Times New Roman"/>
          <w:b/>
          <w:bCs/>
          <w:sz w:val="24"/>
          <w:lang w:eastAsia="en-US"/>
        </w:rPr>
        <w:t>0</w:t>
      </w:r>
      <w:r w:rsidR="009255E4" w:rsidRPr="00543174">
        <w:rPr>
          <w:rFonts w:ascii="Times New Roman" w:eastAsiaTheme="minorHAnsi" w:hAnsi="Times New Roman"/>
          <w:b/>
          <w:bCs/>
          <w:sz w:val="24"/>
          <w:lang w:eastAsia="en-US"/>
        </w:rPr>
        <w:t>.</w:t>
      </w:r>
      <w:r w:rsidR="009255E4" w:rsidRPr="00543174">
        <w:rPr>
          <w:rFonts w:ascii="Times New Roman" w:hAnsi="Times New Roman"/>
        </w:rPr>
        <w:t xml:space="preserve"> </w:t>
      </w:r>
      <w:r w:rsidR="001374EA" w:rsidRPr="001374EA">
        <w:rPr>
          <w:rFonts w:ascii="Times New Roman" w:eastAsiaTheme="minorHAnsi" w:hAnsi="Times New Roman"/>
          <w:b/>
          <w:bCs/>
          <w:sz w:val="24"/>
          <w:lang w:eastAsia="en-US"/>
        </w:rPr>
        <w:t>Техническое перевооружение системы отопления ТЭЦ-2 с заменой сетевых насосов и бойлеров отопления с возвратом конденсата на ТЭЦ-3</w:t>
      </w:r>
      <w:r w:rsidR="009255E4">
        <w:rPr>
          <w:rFonts w:ascii="Times New Roman" w:eastAsiaTheme="minorHAnsi" w:hAnsi="Times New Roman"/>
          <w:b/>
          <w:bCs/>
          <w:sz w:val="24"/>
          <w:lang w:eastAsia="en-US"/>
        </w:rPr>
        <w:t>.</w:t>
      </w:r>
    </w:p>
    <w:p w:rsidR="00C4726C" w:rsidRPr="007D2418" w:rsidRDefault="00C4726C" w:rsidP="00514FD4">
      <w:pPr>
        <w:pStyle w:val="BodyText21"/>
        <w:ind w:firstLine="709"/>
        <w:outlineLvl w:val="0"/>
        <w:rPr>
          <w:bCs/>
        </w:rPr>
      </w:pPr>
      <w:r w:rsidRPr="007D2418">
        <w:rPr>
          <w:bCs/>
        </w:rPr>
        <w:t>Мероп</w:t>
      </w:r>
      <w:r w:rsidR="007D2418" w:rsidRPr="007D2418">
        <w:rPr>
          <w:bCs/>
        </w:rPr>
        <w:t xml:space="preserve">риятие направлено на разделение схемы </w:t>
      </w:r>
      <w:r w:rsidRPr="007D2418">
        <w:rPr>
          <w:bCs/>
        </w:rPr>
        <w:t xml:space="preserve">теплоснабжения </w:t>
      </w:r>
      <w:r w:rsidR="007D2418" w:rsidRPr="007D2418">
        <w:rPr>
          <w:bCs/>
        </w:rPr>
        <w:t xml:space="preserve">населения и </w:t>
      </w:r>
      <w:r w:rsidRPr="007D2418">
        <w:rPr>
          <w:bCs/>
        </w:rPr>
        <w:t>промышленных потребителей</w:t>
      </w:r>
      <w:r w:rsidR="007D2418" w:rsidRPr="007D2418">
        <w:rPr>
          <w:bCs/>
        </w:rPr>
        <w:t>, не</w:t>
      </w:r>
      <w:r w:rsidRPr="007D2418">
        <w:rPr>
          <w:bCs/>
        </w:rPr>
        <w:t xml:space="preserve">выдерживающих температурный </w:t>
      </w:r>
      <w:r w:rsidR="007D2418" w:rsidRPr="007D2418">
        <w:rPr>
          <w:bCs/>
        </w:rPr>
        <w:t>график</w:t>
      </w:r>
      <w:r w:rsidRPr="007D2418">
        <w:rPr>
          <w:bCs/>
        </w:rPr>
        <w:t xml:space="preserve">. </w:t>
      </w:r>
      <w:r w:rsidR="007D2418" w:rsidRPr="007D2418">
        <w:rPr>
          <w:bCs/>
        </w:rPr>
        <w:t xml:space="preserve">Реализация мероприятия позволит улучшить технико-экономические показатели системы теплоснабжения.  </w:t>
      </w:r>
    </w:p>
    <w:p w:rsidR="009255E4" w:rsidRDefault="005709DB"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2</w:t>
      </w:r>
      <w:r w:rsidR="00E805D2">
        <w:rPr>
          <w:rFonts w:ascii="Times New Roman" w:eastAsiaTheme="minorHAnsi" w:hAnsi="Times New Roman"/>
          <w:b/>
          <w:bCs/>
          <w:sz w:val="24"/>
          <w:lang w:eastAsia="en-US"/>
        </w:rPr>
        <w:t>1</w:t>
      </w:r>
      <w:r w:rsidR="009255E4" w:rsidRPr="00543174">
        <w:rPr>
          <w:rFonts w:ascii="Times New Roman" w:eastAsiaTheme="minorHAnsi" w:hAnsi="Times New Roman"/>
          <w:b/>
          <w:bCs/>
          <w:sz w:val="24"/>
          <w:lang w:eastAsia="en-US"/>
        </w:rPr>
        <w:t>.</w:t>
      </w:r>
      <w:r w:rsidR="009255E4" w:rsidRPr="00543174">
        <w:rPr>
          <w:rFonts w:ascii="Times New Roman" w:hAnsi="Times New Roman"/>
        </w:rPr>
        <w:t xml:space="preserve"> </w:t>
      </w:r>
      <w:r w:rsidR="001374EA" w:rsidRPr="001374EA">
        <w:rPr>
          <w:rFonts w:ascii="Times New Roman" w:eastAsiaTheme="minorHAnsi" w:hAnsi="Times New Roman"/>
          <w:b/>
          <w:bCs/>
          <w:sz w:val="24"/>
          <w:lang w:eastAsia="en-US"/>
        </w:rPr>
        <w:t>Техническое перевооружение систем отопления ТГ 7-8 с монтажом перемычки на напоре сетевых насосов второго подъёма. Монтаж перемычек</w:t>
      </w:r>
      <w:r w:rsidR="009255E4">
        <w:rPr>
          <w:rFonts w:ascii="Times New Roman" w:eastAsiaTheme="minorHAnsi" w:hAnsi="Times New Roman"/>
          <w:b/>
          <w:bCs/>
          <w:sz w:val="24"/>
          <w:lang w:eastAsia="en-US"/>
        </w:rPr>
        <w:t>.</w:t>
      </w:r>
    </w:p>
    <w:p w:rsidR="007D2418" w:rsidRPr="007D2418" w:rsidRDefault="007D2418" w:rsidP="00514FD4">
      <w:pPr>
        <w:pStyle w:val="BodyText21"/>
        <w:ind w:firstLine="709"/>
        <w:outlineLvl w:val="0"/>
        <w:rPr>
          <w:bCs/>
        </w:rPr>
      </w:pPr>
      <w:r w:rsidRPr="007D2418">
        <w:rPr>
          <w:bCs/>
        </w:rPr>
        <w:t>Мероприятие направлено на</w:t>
      </w:r>
      <w:r>
        <w:rPr>
          <w:bCs/>
        </w:rPr>
        <w:t xml:space="preserve"> повышение надежности системы теплоснабжения за счет создания параллельных связей сетевых насосов</w:t>
      </w:r>
      <w:r w:rsidR="00B9242B" w:rsidRPr="00B9242B">
        <w:rPr>
          <w:bCs/>
        </w:rPr>
        <w:t xml:space="preserve"> </w:t>
      </w:r>
      <w:r w:rsidR="00B9242B">
        <w:rPr>
          <w:bCs/>
        </w:rPr>
        <w:t xml:space="preserve">второго подъема ТГ-7,8 </w:t>
      </w:r>
      <w:r>
        <w:rPr>
          <w:bCs/>
        </w:rPr>
        <w:t>системы отопления</w:t>
      </w:r>
      <w:r w:rsidRPr="007D2418">
        <w:rPr>
          <w:bCs/>
        </w:rPr>
        <w:t xml:space="preserve">.  </w:t>
      </w:r>
    </w:p>
    <w:p w:rsidR="00A146B1" w:rsidRDefault="00A146B1" w:rsidP="00514FD4">
      <w:pPr>
        <w:suppressAutoHyphens w:val="0"/>
        <w:autoSpaceDE w:val="0"/>
        <w:autoSpaceDN w:val="0"/>
        <w:adjustRightInd w:val="0"/>
        <w:spacing w:after="0"/>
        <w:ind w:left="0" w:firstLine="709"/>
        <w:rPr>
          <w:rFonts w:ascii="Arial,Bold" w:eastAsiaTheme="minorHAnsi" w:hAnsi="Arial,Bold" w:cs="Arial,Bold"/>
          <w:b/>
          <w:bCs/>
          <w:sz w:val="24"/>
          <w:lang w:eastAsia="en-US"/>
        </w:rPr>
      </w:pPr>
    </w:p>
    <w:p w:rsidR="005C7B76" w:rsidRDefault="005709DB"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2</w:t>
      </w:r>
      <w:r w:rsidR="00E805D2">
        <w:rPr>
          <w:rFonts w:ascii="Times New Roman" w:eastAsiaTheme="minorHAnsi" w:hAnsi="Times New Roman"/>
          <w:b/>
          <w:bCs/>
          <w:sz w:val="24"/>
          <w:lang w:eastAsia="en-US"/>
        </w:rPr>
        <w:t>2</w:t>
      </w:r>
      <w:r w:rsidR="005C7B76" w:rsidRPr="00543174">
        <w:rPr>
          <w:rFonts w:ascii="Times New Roman" w:eastAsiaTheme="minorHAnsi" w:hAnsi="Times New Roman"/>
          <w:b/>
          <w:bCs/>
          <w:sz w:val="24"/>
          <w:lang w:eastAsia="en-US"/>
        </w:rPr>
        <w:t>.</w:t>
      </w:r>
      <w:r w:rsidR="005C7B76" w:rsidRPr="00543174">
        <w:rPr>
          <w:rFonts w:ascii="Times New Roman" w:hAnsi="Times New Roman"/>
        </w:rPr>
        <w:t xml:space="preserve"> </w:t>
      </w:r>
      <w:r w:rsidR="001374EA" w:rsidRPr="001374EA">
        <w:rPr>
          <w:rFonts w:ascii="Times New Roman" w:eastAsiaTheme="minorHAnsi" w:hAnsi="Times New Roman"/>
          <w:b/>
          <w:bCs/>
          <w:sz w:val="24"/>
          <w:lang w:eastAsia="en-US"/>
        </w:rPr>
        <w:t>Техническое перевооружение системы подачи резервного топлива на котельное оборудование</w:t>
      </w:r>
      <w:r w:rsidR="005C7B76">
        <w:rPr>
          <w:rFonts w:ascii="Times New Roman" w:eastAsiaTheme="minorHAnsi" w:hAnsi="Times New Roman"/>
          <w:b/>
          <w:bCs/>
          <w:sz w:val="24"/>
          <w:lang w:eastAsia="en-US"/>
        </w:rPr>
        <w:t>.</w:t>
      </w:r>
    </w:p>
    <w:p w:rsidR="00CF510E" w:rsidRDefault="00CF510E" w:rsidP="00514FD4">
      <w:pPr>
        <w:widowControl w:val="0"/>
        <w:tabs>
          <w:tab w:val="left" w:pos="993"/>
        </w:tabs>
        <w:spacing w:after="0"/>
        <w:ind w:left="0" w:firstLine="709"/>
        <w:textAlignment w:val="baseline"/>
        <w:outlineLvl w:val="1"/>
        <w:rPr>
          <w:rFonts w:ascii="Times New Roman" w:hAnsi="Times New Roman"/>
          <w:bCs/>
          <w:spacing w:val="-5"/>
          <w:sz w:val="24"/>
          <w:lang w:eastAsia="en-US"/>
        </w:rPr>
      </w:pPr>
      <w:r w:rsidRPr="00563BFD">
        <w:rPr>
          <w:rFonts w:ascii="Times New Roman" w:hAnsi="Times New Roman"/>
          <w:bCs/>
          <w:spacing w:val="-5"/>
          <w:sz w:val="24"/>
          <w:lang w:eastAsia="en-US"/>
        </w:rPr>
        <w:t>В связи с чрезвычайной ситуацией, связанной с разгерметиз</w:t>
      </w:r>
      <w:r>
        <w:rPr>
          <w:rFonts w:ascii="Times New Roman" w:hAnsi="Times New Roman"/>
          <w:bCs/>
          <w:spacing w:val="-5"/>
          <w:sz w:val="24"/>
          <w:lang w:eastAsia="en-US"/>
        </w:rPr>
        <w:t>ацией</w:t>
      </w:r>
      <w:r w:rsidRPr="00563BFD">
        <w:rPr>
          <w:rFonts w:ascii="Times New Roman" w:hAnsi="Times New Roman"/>
          <w:bCs/>
          <w:spacing w:val="-5"/>
          <w:sz w:val="24"/>
          <w:lang w:eastAsia="en-US"/>
        </w:rPr>
        <w:t xml:space="preserve"> бак</w:t>
      </w:r>
      <w:r>
        <w:rPr>
          <w:rFonts w:ascii="Times New Roman" w:hAnsi="Times New Roman"/>
          <w:bCs/>
          <w:spacing w:val="-5"/>
          <w:sz w:val="24"/>
          <w:lang w:eastAsia="en-US"/>
        </w:rPr>
        <w:t>а</w:t>
      </w:r>
      <w:r w:rsidRPr="00563BFD">
        <w:rPr>
          <w:rFonts w:ascii="Times New Roman" w:hAnsi="Times New Roman"/>
          <w:bCs/>
          <w:spacing w:val="-5"/>
          <w:sz w:val="24"/>
          <w:lang w:eastAsia="en-US"/>
        </w:rPr>
        <w:t xml:space="preserve"> резервного топлива на ТЭЦ-3</w:t>
      </w:r>
      <w:r>
        <w:rPr>
          <w:rFonts w:ascii="Times New Roman" w:hAnsi="Times New Roman"/>
          <w:bCs/>
          <w:spacing w:val="-5"/>
          <w:sz w:val="24"/>
          <w:lang w:eastAsia="en-US"/>
        </w:rPr>
        <w:t xml:space="preserve"> </w:t>
      </w:r>
      <w:r w:rsidRPr="00563BFD">
        <w:rPr>
          <w:rFonts w:ascii="Times New Roman" w:hAnsi="Times New Roman"/>
          <w:bCs/>
          <w:spacing w:val="-5"/>
          <w:sz w:val="24"/>
          <w:lang w:eastAsia="en-US"/>
        </w:rPr>
        <w:t xml:space="preserve">в Норильске </w:t>
      </w:r>
      <w:r>
        <w:rPr>
          <w:rFonts w:ascii="Times New Roman" w:hAnsi="Times New Roman"/>
          <w:bCs/>
          <w:spacing w:val="-5"/>
          <w:sz w:val="24"/>
          <w:lang w:eastAsia="en-US"/>
        </w:rPr>
        <w:t xml:space="preserve">и </w:t>
      </w:r>
      <w:r w:rsidRPr="00563BFD">
        <w:rPr>
          <w:rFonts w:ascii="Times New Roman" w:hAnsi="Times New Roman"/>
          <w:bCs/>
          <w:spacing w:val="-5"/>
          <w:sz w:val="24"/>
          <w:lang w:eastAsia="en-US"/>
        </w:rPr>
        <w:t xml:space="preserve">утечкой дизельного топлива </w:t>
      </w:r>
      <w:r>
        <w:rPr>
          <w:rFonts w:ascii="Times New Roman" w:hAnsi="Times New Roman"/>
          <w:bCs/>
          <w:spacing w:val="-5"/>
          <w:sz w:val="24"/>
          <w:lang w:eastAsia="en-US"/>
        </w:rPr>
        <w:t>29.05.2020,</w:t>
      </w:r>
      <w:r w:rsidRPr="00563BFD">
        <w:rPr>
          <w:rFonts w:ascii="Times New Roman" w:hAnsi="Times New Roman"/>
          <w:bCs/>
          <w:spacing w:val="-5"/>
          <w:sz w:val="24"/>
          <w:lang w:eastAsia="en-US"/>
        </w:rPr>
        <w:t xml:space="preserve"> ООО «Автозаводская ТЭЦ» провела превентивное обследования технического состояния своего резервного топливного хозяйства. По результатам обследования выявлена необходимость технического перевооружения системы подачи резервного топлива на котельное оборудование с выносом правого мазутопровода от МНС-1 до ТЭЦ-2,3 и рецеркуляционного мазутопровода от ТЭЦ-2,3,4 до МНС-1 из подземного проходного тоннеля, сооружением производственной и дождевой канализации с локальными очистными сооружениями на внутреннем и внешнем мазутном хозяйстве, заменой мазутного бака № 5.</w:t>
      </w:r>
      <w:r>
        <w:rPr>
          <w:rFonts w:ascii="Times New Roman" w:hAnsi="Times New Roman"/>
          <w:bCs/>
          <w:spacing w:val="-5"/>
          <w:sz w:val="24"/>
          <w:lang w:eastAsia="en-US"/>
        </w:rPr>
        <w:t xml:space="preserve"> </w:t>
      </w:r>
    </w:p>
    <w:p w:rsidR="00CF510E" w:rsidRDefault="00CF510E" w:rsidP="00514FD4">
      <w:pPr>
        <w:widowControl w:val="0"/>
        <w:tabs>
          <w:tab w:val="left" w:pos="993"/>
        </w:tabs>
        <w:spacing w:after="120"/>
        <w:ind w:left="0" w:firstLine="709"/>
        <w:textAlignment w:val="baseline"/>
        <w:outlineLvl w:val="1"/>
        <w:rPr>
          <w:rFonts w:ascii="Times New Roman" w:hAnsi="Times New Roman"/>
          <w:bCs/>
          <w:spacing w:val="-5"/>
          <w:sz w:val="24"/>
          <w:lang w:eastAsia="en-US"/>
        </w:rPr>
      </w:pPr>
      <w:r>
        <w:rPr>
          <w:rFonts w:ascii="Times New Roman" w:hAnsi="Times New Roman"/>
          <w:bCs/>
          <w:spacing w:val="-5"/>
          <w:sz w:val="24"/>
          <w:lang w:eastAsia="en-US"/>
        </w:rPr>
        <w:t>Мероприятие обеспечит возможность 100% контроля состояния мазутопроводов, исключит возможность загрязнения окружающей территории и р. Ока нефтепродуктами с территории внешнего и внутреннего мазутных хозяйств, кроме того, повысит надежность снабжения котельного оборудования резервным топливом.</w:t>
      </w:r>
    </w:p>
    <w:p w:rsidR="00763D82" w:rsidRPr="005709DB" w:rsidRDefault="005709DB" w:rsidP="00763D82">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sidRPr="005709DB">
        <w:rPr>
          <w:rFonts w:ascii="Times New Roman" w:eastAsiaTheme="minorHAnsi" w:hAnsi="Times New Roman"/>
          <w:b/>
          <w:bCs/>
          <w:sz w:val="24"/>
          <w:lang w:eastAsia="en-US"/>
        </w:rPr>
        <w:t>2</w:t>
      </w:r>
      <w:r w:rsidR="00E805D2">
        <w:rPr>
          <w:rFonts w:ascii="Times New Roman" w:eastAsiaTheme="minorHAnsi" w:hAnsi="Times New Roman"/>
          <w:b/>
          <w:bCs/>
          <w:sz w:val="24"/>
          <w:lang w:eastAsia="en-US"/>
        </w:rPr>
        <w:t>3</w:t>
      </w:r>
      <w:r w:rsidR="00763D82" w:rsidRPr="005709DB">
        <w:rPr>
          <w:rFonts w:ascii="Times New Roman" w:eastAsiaTheme="minorHAnsi" w:hAnsi="Times New Roman"/>
          <w:b/>
          <w:bCs/>
          <w:sz w:val="24"/>
          <w:lang w:eastAsia="en-US"/>
        </w:rPr>
        <w:t>.</w:t>
      </w:r>
      <w:r w:rsidR="00763D82" w:rsidRPr="005709DB">
        <w:rPr>
          <w:rFonts w:ascii="Times New Roman" w:hAnsi="Times New Roman"/>
        </w:rPr>
        <w:t xml:space="preserve"> </w:t>
      </w:r>
      <w:r w:rsidR="00763D82" w:rsidRPr="005709DB">
        <w:rPr>
          <w:rFonts w:ascii="Times New Roman" w:hAnsi="Times New Roman"/>
          <w:b/>
        </w:rPr>
        <w:t>Т</w:t>
      </w:r>
      <w:r w:rsidR="00763D82" w:rsidRPr="005709DB">
        <w:rPr>
          <w:rFonts w:ascii="Times New Roman" w:eastAsiaTheme="minorHAnsi" w:hAnsi="Times New Roman"/>
          <w:b/>
          <w:bCs/>
          <w:sz w:val="24"/>
          <w:lang w:eastAsia="en-US"/>
        </w:rPr>
        <w:t>ехническое перевооружение систем подачи резервного топлива к горелкам котлов ст. № 12, 13 14, 15, 16</w:t>
      </w:r>
    </w:p>
    <w:p w:rsidR="0073778F" w:rsidRPr="005709DB" w:rsidRDefault="00DC6DD2" w:rsidP="00763D82">
      <w:pPr>
        <w:widowControl w:val="0"/>
        <w:tabs>
          <w:tab w:val="left" w:pos="993"/>
        </w:tabs>
        <w:spacing w:after="0"/>
        <w:ind w:left="0" w:firstLine="709"/>
        <w:textAlignment w:val="baseline"/>
        <w:outlineLvl w:val="1"/>
        <w:rPr>
          <w:rFonts w:ascii="Times New Roman" w:hAnsi="Times New Roman"/>
          <w:bCs/>
          <w:spacing w:val="-5"/>
          <w:sz w:val="24"/>
          <w:lang w:eastAsia="en-US"/>
        </w:rPr>
      </w:pPr>
      <w:r w:rsidRPr="005709DB">
        <w:rPr>
          <w:rFonts w:ascii="Times New Roman" w:hAnsi="Times New Roman"/>
          <w:bCs/>
          <w:spacing w:val="-5"/>
          <w:sz w:val="24"/>
          <w:lang w:eastAsia="en-US"/>
        </w:rPr>
        <w:t>Мероприятие направлено на о</w:t>
      </w:r>
      <w:r w:rsidR="00331C91" w:rsidRPr="005709DB">
        <w:rPr>
          <w:rFonts w:ascii="Times New Roman" w:hAnsi="Times New Roman"/>
          <w:bCs/>
          <w:spacing w:val="-5"/>
          <w:sz w:val="24"/>
          <w:lang w:eastAsia="en-US"/>
        </w:rPr>
        <w:t>беспечение пожаро- взрывобезопасности</w:t>
      </w:r>
      <w:r w:rsidRPr="005709DB">
        <w:rPr>
          <w:rFonts w:ascii="Times New Roman" w:hAnsi="Times New Roman"/>
          <w:bCs/>
          <w:spacing w:val="-5"/>
          <w:sz w:val="24"/>
          <w:lang w:eastAsia="en-US"/>
        </w:rPr>
        <w:t xml:space="preserve"> </w:t>
      </w:r>
      <w:r w:rsidR="00331C91" w:rsidRPr="005709DB">
        <w:rPr>
          <w:rFonts w:ascii="Times New Roman" w:hAnsi="Times New Roman"/>
          <w:bCs/>
          <w:spacing w:val="-5"/>
          <w:sz w:val="24"/>
          <w:lang w:eastAsia="en-US"/>
        </w:rPr>
        <w:t>паровых котлов</w:t>
      </w:r>
      <w:r w:rsidR="0073778F" w:rsidRPr="005709DB">
        <w:rPr>
          <w:rFonts w:ascii="Times New Roman" w:hAnsi="Times New Roman"/>
          <w:bCs/>
          <w:spacing w:val="-5"/>
          <w:sz w:val="24"/>
          <w:lang w:eastAsia="en-US"/>
        </w:rPr>
        <w:t xml:space="preserve"> за счет </w:t>
      </w:r>
      <w:r w:rsidR="00331C91" w:rsidRPr="005709DB">
        <w:rPr>
          <w:rFonts w:ascii="Times New Roman" w:hAnsi="Times New Roman"/>
          <w:bCs/>
          <w:spacing w:val="-5"/>
          <w:sz w:val="24"/>
          <w:lang w:eastAsia="en-US"/>
        </w:rPr>
        <w:t xml:space="preserve">разработки и </w:t>
      </w:r>
      <w:r w:rsidR="0073778F" w:rsidRPr="005709DB">
        <w:rPr>
          <w:rFonts w:ascii="Times New Roman" w:hAnsi="Times New Roman"/>
          <w:bCs/>
          <w:spacing w:val="-5"/>
          <w:sz w:val="24"/>
          <w:lang w:eastAsia="en-US"/>
        </w:rPr>
        <w:t>реализации технических решений</w:t>
      </w:r>
      <w:r w:rsidR="00331C91" w:rsidRPr="005709DB">
        <w:rPr>
          <w:rFonts w:ascii="Times New Roman" w:hAnsi="Times New Roman"/>
          <w:bCs/>
          <w:spacing w:val="-5"/>
          <w:sz w:val="24"/>
          <w:lang w:eastAsia="en-US"/>
        </w:rPr>
        <w:t xml:space="preserve"> по изменению обвязки мазутных форсунок и схем паро- мазутопроводов горелок котлов, исключающих случаи попадания мазута в пароводяной тракт котлов и обеспечивающих соответствие действующим нормам и правилам проектирования и эксплуатации паровых котлов, использующих в качестве топлива мазут.</w:t>
      </w:r>
    </w:p>
    <w:p w:rsidR="005C7B76" w:rsidRDefault="005709DB"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2</w:t>
      </w:r>
      <w:r w:rsidR="00E805D2">
        <w:rPr>
          <w:rFonts w:ascii="Times New Roman" w:eastAsiaTheme="minorHAnsi" w:hAnsi="Times New Roman"/>
          <w:b/>
          <w:bCs/>
          <w:sz w:val="24"/>
          <w:lang w:eastAsia="en-US"/>
        </w:rPr>
        <w:t>4</w:t>
      </w:r>
      <w:r w:rsidR="005C7B76" w:rsidRPr="00543174">
        <w:rPr>
          <w:rFonts w:ascii="Times New Roman" w:eastAsiaTheme="minorHAnsi" w:hAnsi="Times New Roman"/>
          <w:b/>
          <w:bCs/>
          <w:sz w:val="24"/>
          <w:lang w:eastAsia="en-US"/>
        </w:rPr>
        <w:t>.</w:t>
      </w:r>
      <w:r w:rsidR="005C7B76" w:rsidRPr="00543174">
        <w:rPr>
          <w:rFonts w:ascii="Times New Roman" w:hAnsi="Times New Roman"/>
        </w:rPr>
        <w:t xml:space="preserve"> </w:t>
      </w:r>
      <w:r w:rsidR="005C7B76" w:rsidRPr="005C7B76">
        <w:rPr>
          <w:rFonts w:ascii="Times New Roman" w:eastAsiaTheme="minorHAnsi" w:hAnsi="Times New Roman"/>
          <w:b/>
          <w:bCs/>
          <w:sz w:val="24"/>
          <w:lang w:eastAsia="en-US"/>
        </w:rPr>
        <w:t xml:space="preserve">Техническое перевооружение системы отопления. </w:t>
      </w:r>
    </w:p>
    <w:p w:rsidR="005C7B76" w:rsidRDefault="002B5996" w:rsidP="00514FD4">
      <w:pPr>
        <w:suppressAutoHyphens w:val="0"/>
        <w:autoSpaceDE w:val="0"/>
        <w:autoSpaceDN w:val="0"/>
        <w:adjustRightInd w:val="0"/>
        <w:spacing w:after="0"/>
        <w:ind w:left="0" w:firstLine="709"/>
        <w:rPr>
          <w:rFonts w:ascii="Times New Roman" w:hAnsi="Times New Roman"/>
          <w:sz w:val="24"/>
        </w:rPr>
      </w:pPr>
      <w:r>
        <w:rPr>
          <w:rFonts w:ascii="Times New Roman" w:hAnsi="Times New Roman"/>
          <w:sz w:val="24"/>
        </w:rPr>
        <w:t xml:space="preserve">На </w:t>
      </w:r>
      <w:r w:rsidR="00DD36B5">
        <w:rPr>
          <w:rFonts w:ascii="Times New Roman" w:hAnsi="Times New Roman"/>
          <w:sz w:val="24"/>
        </w:rPr>
        <w:t>А</w:t>
      </w:r>
      <w:r>
        <w:rPr>
          <w:rFonts w:ascii="Times New Roman" w:hAnsi="Times New Roman"/>
          <w:sz w:val="24"/>
        </w:rPr>
        <w:t xml:space="preserve">втозаводской ТЭЦ имеется единственная система подпитки </w:t>
      </w:r>
      <w:r w:rsidR="005D57BF">
        <w:rPr>
          <w:rFonts w:ascii="Times New Roman" w:hAnsi="Times New Roman"/>
          <w:sz w:val="24"/>
        </w:rPr>
        <w:t>теплосети</w:t>
      </w:r>
      <w:r>
        <w:rPr>
          <w:rFonts w:ascii="Times New Roman" w:hAnsi="Times New Roman"/>
          <w:sz w:val="24"/>
        </w:rPr>
        <w:t xml:space="preserve">.  </w:t>
      </w:r>
      <w:r w:rsidR="005D57BF" w:rsidRPr="005D57BF">
        <w:rPr>
          <w:rFonts w:ascii="Times New Roman" w:hAnsi="Times New Roman"/>
          <w:sz w:val="24"/>
        </w:rPr>
        <w:t xml:space="preserve">Установка подпитки теплосети предназначена для восполнения потерь в тепловой сети. Установка работает с 1964 г. В настоящее время производительность установки приготовления </w:t>
      </w:r>
      <w:r w:rsidR="007D54EC" w:rsidRPr="005D57BF">
        <w:rPr>
          <w:rFonts w:ascii="Times New Roman" w:hAnsi="Times New Roman"/>
          <w:sz w:val="24"/>
        </w:rPr>
        <w:t>подпилочной</w:t>
      </w:r>
      <w:r w:rsidR="005D57BF" w:rsidRPr="005D57BF">
        <w:rPr>
          <w:rFonts w:ascii="Times New Roman" w:hAnsi="Times New Roman"/>
          <w:sz w:val="24"/>
        </w:rPr>
        <w:t xml:space="preserve"> воды составляет 720 м3/час</w:t>
      </w:r>
      <w:r w:rsidR="005D57BF">
        <w:rPr>
          <w:rFonts w:ascii="Times New Roman" w:hAnsi="Times New Roman"/>
          <w:sz w:val="24"/>
        </w:rPr>
        <w:t>.</w:t>
      </w:r>
      <w:r w:rsidR="007D54EC">
        <w:rPr>
          <w:rFonts w:ascii="Times New Roman" w:hAnsi="Times New Roman"/>
          <w:sz w:val="24"/>
        </w:rPr>
        <w:t xml:space="preserve"> Выход из строя установки подпитки теплосети в отопительный сезон приведет к недопустимому снижению давления в обратном коллекторе и остановке сетевых насосов, отключению системы теплоснабжения Автозаводского и Ленинского районов.</w:t>
      </w:r>
    </w:p>
    <w:p w:rsidR="007D54EC" w:rsidRDefault="007D54EC" w:rsidP="00514FD4">
      <w:pPr>
        <w:suppressAutoHyphens w:val="0"/>
        <w:autoSpaceDE w:val="0"/>
        <w:autoSpaceDN w:val="0"/>
        <w:adjustRightInd w:val="0"/>
        <w:spacing w:after="0"/>
        <w:ind w:left="0" w:firstLine="709"/>
        <w:rPr>
          <w:rFonts w:ascii="Times New Roman" w:eastAsiaTheme="minorHAnsi" w:hAnsi="Times New Roman"/>
          <w:b/>
          <w:bCs/>
          <w:sz w:val="24"/>
          <w:lang w:eastAsia="en-US"/>
        </w:rPr>
      </w:pPr>
      <w:r>
        <w:rPr>
          <w:rFonts w:ascii="Times New Roman" w:hAnsi="Times New Roman"/>
          <w:sz w:val="24"/>
        </w:rPr>
        <w:t>Мероприятие предполагает разработку проектной документации на сооружение дополнительной установки подпитки сети с аналогичными параметрами для обеспечения резервирования работы имеющейся установки, а также оптимизацию схемы подпитки теплосети.</w:t>
      </w:r>
    </w:p>
    <w:p w:rsidR="005C7B76" w:rsidRDefault="005709DB" w:rsidP="00514FD4">
      <w:pPr>
        <w:suppressAutoHyphens w:val="0"/>
        <w:autoSpaceDE w:val="0"/>
        <w:autoSpaceDN w:val="0"/>
        <w:adjustRightInd w:val="0"/>
        <w:spacing w:before="240" w:after="0"/>
        <w:ind w:left="0" w:firstLine="709"/>
        <w:rPr>
          <w:rFonts w:ascii="Times New Roman" w:eastAsiaTheme="minorHAnsi" w:hAnsi="Times New Roman"/>
          <w:b/>
          <w:bCs/>
          <w:sz w:val="24"/>
          <w:lang w:eastAsia="en-US"/>
        </w:rPr>
      </w:pPr>
      <w:r>
        <w:rPr>
          <w:rFonts w:ascii="Times New Roman" w:eastAsiaTheme="minorHAnsi" w:hAnsi="Times New Roman"/>
          <w:b/>
          <w:bCs/>
          <w:sz w:val="24"/>
          <w:lang w:eastAsia="en-US"/>
        </w:rPr>
        <w:t>2</w:t>
      </w:r>
      <w:r w:rsidR="00E805D2">
        <w:rPr>
          <w:rFonts w:ascii="Times New Roman" w:eastAsiaTheme="minorHAnsi" w:hAnsi="Times New Roman"/>
          <w:b/>
          <w:bCs/>
          <w:sz w:val="24"/>
          <w:lang w:eastAsia="en-US"/>
        </w:rPr>
        <w:t>5</w:t>
      </w:r>
      <w:r w:rsidR="005C7B76" w:rsidRPr="00543174">
        <w:rPr>
          <w:rFonts w:ascii="Times New Roman" w:eastAsiaTheme="minorHAnsi" w:hAnsi="Times New Roman"/>
          <w:b/>
          <w:bCs/>
          <w:sz w:val="24"/>
          <w:lang w:eastAsia="en-US"/>
        </w:rPr>
        <w:t>.</w:t>
      </w:r>
      <w:r w:rsidR="005C7B76" w:rsidRPr="00543174">
        <w:rPr>
          <w:rFonts w:ascii="Times New Roman" w:hAnsi="Times New Roman"/>
        </w:rPr>
        <w:t xml:space="preserve"> </w:t>
      </w:r>
      <w:r w:rsidR="00F445CE" w:rsidRPr="00F445CE">
        <w:rPr>
          <w:rFonts w:ascii="Times New Roman" w:eastAsiaTheme="minorHAnsi" w:hAnsi="Times New Roman"/>
          <w:b/>
          <w:bCs/>
          <w:sz w:val="24"/>
          <w:lang w:eastAsia="en-US"/>
        </w:rPr>
        <w:t>Создание системы химико-технологического мониторинга водно-химического режима оборудования ТЭЦ-3,4,5</w:t>
      </w:r>
      <w:r w:rsidR="005C7B76">
        <w:rPr>
          <w:rFonts w:ascii="Times New Roman" w:eastAsiaTheme="minorHAnsi" w:hAnsi="Times New Roman"/>
          <w:b/>
          <w:bCs/>
          <w:sz w:val="24"/>
          <w:lang w:eastAsia="en-US"/>
        </w:rPr>
        <w:t>.</w:t>
      </w:r>
    </w:p>
    <w:p w:rsidR="002B5996" w:rsidRPr="00383236" w:rsidRDefault="002B5996" w:rsidP="00514FD4">
      <w:pPr>
        <w:spacing w:after="0"/>
        <w:ind w:left="0" w:firstLine="709"/>
        <w:rPr>
          <w:rFonts w:ascii="Times New Roman" w:hAnsi="Times New Roman"/>
          <w:sz w:val="24"/>
        </w:rPr>
      </w:pPr>
      <w:r w:rsidRPr="00383236">
        <w:rPr>
          <w:rFonts w:ascii="Times New Roman" w:hAnsi="Times New Roman"/>
          <w:sz w:val="24"/>
        </w:rPr>
        <w:t xml:space="preserve">В отступление от требований РД 153-34.1-37.532.4-2001 "Общие технические требования к системам химико-технологического мониторинга ВХР ТЭС"   отсутствует оперативный комплексный автоматизированный контроль, анализ, диагностика и прогнозирование </w:t>
      </w:r>
      <w:r w:rsidRPr="00383236">
        <w:rPr>
          <w:rFonts w:ascii="Times New Roman" w:hAnsi="Times New Roman"/>
          <w:color w:val="000000"/>
          <w:sz w:val="24"/>
        </w:rPr>
        <w:t>водно-химического режима</w:t>
      </w:r>
      <w:r w:rsidRPr="00383236">
        <w:rPr>
          <w:rFonts w:ascii="Times New Roman" w:hAnsi="Times New Roman"/>
          <w:sz w:val="24"/>
        </w:rPr>
        <w:t xml:space="preserve"> обслуживаемого технологического оборудования в полном объеме.</w:t>
      </w:r>
    </w:p>
    <w:p w:rsidR="002B5996" w:rsidRPr="00383236" w:rsidRDefault="002B5996" w:rsidP="00514FD4">
      <w:pPr>
        <w:shd w:val="clear" w:color="auto" w:fill="FFFFFF"/>
        <w:spacing w:after="0"/>
        <w:ind w:left="0" w:firstLine="709"/>
        <w:rPr>
          <w:rFonts w:ascii="Times New Roman" w:hAnsi="Times New Roman"/>
          <w:sz w:val="24"/>
        </w:rPr>
      </w:pPr>
      <w:r w:rsidRPr="00383236">
        <w:rPr>
          <w:rFonts w:ascii="Times New Roman" w:hAnsi="Times New Roman"/>
          <w:color w:val="000000"/>
          <w:sz w:val="24"/>
        </w:rPr>
        <w:t>Надежность и экономичность работы оборудования ТЭС и, в частности поверхностей нагрева</w:t>
      </w:r>
      <w:r w:rsidR="00F20438">
        <w:rPr>
          <w:rFonts w:ascii="Times New Roman" w:hAnsi="Times New Roman"/>
          <w:color w:val="000000"/>
          <w:sz w:val="24"/>
        </w:rPr>
        <w:t xml:space="preserve"> котлоагрегатов и теплообменников</w:t>
      </w:r>
      <w:r w:rsidRPr="00383236">
        <w:rPr>
          <w:rFonts w:ascii="Times New Roman" w:hAnsi="Times New Roman"/>
          <w:color w:val="000000"/>
          <w:sz w:val="24"/>
        </w:rPr>
        <w:t>, зависят от состояния металла, теплогидравлических параметров и применяемой химической технологии. С учетом экономической ситуации в целом по России, в том числе длительных остановов и частых пусков оборудования на ТЭС, ограниченных возможностей по замене металла, разносортности топлива и, как следствие, колебания температур стенок труб поверхностей нагрева особую роль в снижении повреждаемости оборудования приобретает водно-химический режим (ВХР) ТЭС.</w:t>
      </w:r>
    </w:p>
    <w:p w:rsidR="002B5996" w:rsidRDefault="002B5996" w:rsidP="00514FD4">
      <w:pPr>
        <w:shd w:val="clear" w:color="auto" w:fill="FFFFFF"/>
        <w:spacing w:after="0"/>
        <w:ind w:left="0" w:firstLine="709"/>
        <w:rPr>
          <w:rFonts w:ascii="Times New Roman" w:hAnsi="Times New Roman"/>
          <w:color w:val="000000"/>
          <w:sz w:val="24"/>
        </w:rPr>
      </w:pPr>
      <w:r w:rsidRPr="00383236">
        <w:rPr>
          <w:rFonts w:ascii="Times New Roman" w:hAnsi="Times New Roman"/>
          <w:color w:val="000000"/>
          <w:sz w:val="24"/>
        </w:rPr>
        <w:t>Многолетний опыт внедрения систем химико-технологического мониторинга ВХР (далее СХТМ ВХР) на ТЭС с барабанными и прямоточными котлами подтверждает, что повышение надежности работы оборудования, в том числе поверхностей нагрева наблюдается именно на тех ТЭС, где большое внимание уделяется внедрению систем химико-технологического мониторинга и поддержанию ВХР на высоком уровне.</w:t>
      </w:r>
    </w:p>
    <w:p w:rsidR="00821DB6" w:rsidRDefault="00821DB6" w:rsidP="00514FD4">
      <w:pPr>
        <w:shd w:val="clear" w:color="auto" w:fill="FFFFFF"/>
        <w:spacing w:after="0"/>
        <w:ind w:left="0" w:firstLine="709"/>
        <w:rPr>
          <w:rFonts w:ascii="Times New Roman" w:hAnsi="Times New Roman"/>
          <w:color w:val="000000"/>
          <w:sz w:val="24"/>
        </w:rPr>
      </w:pPr>
    </w:p>
    <w:p w:rsidR="00821DB6" w:rsidRDefault="00821DB6" w:rsidP="00514FD4">
      <w:pPr>
        <w:shd w:val="clear" w:color="auto" w:fill="FFFFFF"/>
        <w:spacing w:after="0"/>
        <w:ind w:left="0" w:firstLine="709"/>
        <w:rPr>
          <w:rFonts w:ascii="Times New Roman" w:hAnsi="Times New Roman"/>
          <w:b/>
          <w:color w:val="000000"/>
          <w:sz w:val="24"/>
        </w:rPr>
      </w:pPr>
      <w:r w:rsidRPr="00821DB6">
        <w:rPr>
          <w:rFonts w:ascii="Times New Roman" w:hAnsi="Times New Roman"/>
          <w:b/>
          <w:color w:val="000000"/>
          <w:sz w:val="24"/>
        </w:rPr>
        <w:t>2</w:t>
      </w:r>
      <w:r w:rsidR="00E805D2">
        <w:rPr>
          <w:rFonts w:ascii="Times New Roman" w:hAnsi="Times New Roman"/>
          <w:b/>
          <w:color w:val="000000"/>
          <w:sz w:val="24"/>
        </w:rPr>
        <w:t>6</w:t>
      </w:r>
      <w:r w:rsidRPr="00821DB6">
        <w:rPr>
          <w:rFonts w:ascii="Times New Roman" w:hAnsi="Times New Roman"/>
          <w:b/>
          <w:color w:val="000000"/>
          <w:sz w:val="24"/>
        </w:rPr>
        <w:t>.</w:t>
      </w:r>
      <w:r>
        <w:rPr>
          <w:rFonts w:ascii="Times New Roman" w:hAnsi="Times New Roman"/>
          <w:b/>
          <w:color w:val="000000"/>
          <w:sz w:val="24"/>
        </w:rPr>
        <w:t xml:space="preserve"> </w:t>
      </w:r>
      <w:r w:rsidR="00F445CE" w:rsidRPr="00F445CE">
        <w:rPr>
          <w:rFonts w:ascii="Times New Roman" w:hAnsi="Times New Roman"/>
          <w:b/>
          <w:color w:val="000000"/>
          <w:sz w:val="24"/>
        </w:rPr>
        <w:t>Техническое перевооружение подземного газопровода высокого давления I категории «п. Доскино - Автозавод», по выносу 2 задвижек Ду 600мм из колодцев на поверхность</w:t>
      </w:r>
      <w:r w:rsidR="0031643A">
        <w:rPr>
          <w:rFonts w:ascii="Times New Roman" w:hAnsi="Times New Roman"/>
          <w:b/>
          <w:color w:val="000000"/>
          <w:sz w:val="24"/>
        </w:rPr>
        <w:t>.</w:t>
      </w:r>
    </w:p>
    <w:p w:rsidR="0031643A" w:rsidRDefault="0031643A" w:rsidP="00514FD4">
      <w:pPr>
        <w:shd w:val="clear" w:color="auto" w:fill="FFFFFF"/>
        <w:spacing w:after="0"/>
        <w:ind w:left="0" w:firstLine="709"/>
        <w:rPr>
          <w:rFonts w:ascii="Times New Roman" w:hAnsi="Times New Roman"/>
          <w:color w:val="000000"/>
          <w:sz w:val="24"/>
        </w:rPr>
      </w:pPr>
      <w:r>
        <w:rPr>
          <w:rFonts w:ascii="Times New Roman" w:hAnsi="Times New Roman"/>
          <w:color w:val="000000"/>
          <w:sz w:val="24"/>
        </w:rPr>
        <w:t>П</w:t>
      </w:r>
      <w:r w:rsidRPr="0031643A">
        <w:rPr>
          <w:rFonts w:ascii="Times New Roman" w:hAnsi="Times New Roman"/>
          <w:color w:val="000000"/>
          <w:sz w:val="24"/>
        </w:rPr>
        <w:t>ри проведении технического осмотра задвижек: «Г-90», «Г-91» установленных в колодцах на подземном газопроводе высокого давления I категории «ГРС ТЭЦ-п.Доскино» (Ру= 1,2 МПа, Ду= 600мм, введён в эксплуатацию - 1973г.) в районе ж/д ст. Петряевка, оперативно-ремонтным персоналом участка транспортировки природного газа и АГС, была обнаружена утечка из фланцевого соединения монтажной вставки после задвижки Г-90 по ходу движения газа.</w:t>
      </w:r>
      <w:r w:rsidRPr="0031643A">
        <w:t xml:space="preserve"> </w:t>
      </w:r>
      <w:r>
        <w:rPr>
          <w:rFonts w:ascii="Times New Roman" w:hAnsi="Times New Roman"/>
          <w:color w:val="000000"/>
          <w:sz w:val="24"/>
        </w:rPr>
        <w:t>Д</w:t>
      </w:r>
      <w:r w:rsidRPr="0031643A">
        <w:rPr>
          <w:rFonts w:ascii="Times New Roman" w:hAnsi="Times New Roman"/>
          <w:color w:val="000000"/>
          <w:sz w:val="24"/>
        </w:rPr>
        <w:t>анная утечка, была локализована путём установки разъёмного кольцевого зажима (временное решение)</w:t>
      </w:r>
      <w:r>
        <w:rPr>
          <w:rFonts w:ascii="Times New Roman" w:hAnsi="Times New Roman"/>
          <w:color w:val="000000"/>
          <w:sz w:val="24"/>
        </w:rPr>
        <w:t>.</w:t>
      </w:r>
    </w:p>
    <w:p w:rsidR="0031643A" w:rsidRDefault="0031643A" w:rsidP="00514FD4">
      <w:pPr>
        <w:shd w:val="clear" w:color="auto" w:fill="FFFFFF"/>
        <w:spacing w:after="0"/>
        <w:ind w:left="0" w:firstLine="709"/>
        <w:rPr>
          <w:rFonts w:ascii="Times New Roman" w:hAnsi="Times New Roman"/>
          <w:color w:val="000000"/>
          <w:sz w:val="24"/>
        </w:rPr>
      </w:pPr>
      <w:r w:rsidRPr="0031643A">
        <w:rPr>
          <w:rFonts w:ascii="Times New Roman" w:hAnsi="Times New Roman"/>
          <w:color w:val="000000"/>
          <w:sz w:val="24"/>
        </w:rPr>
        <w:t>Мероприятие предполагает разработку проектной документации</w:t>
      </w:r>
      <w:r>
        <w:rPr>
          <w:rFonts w:ascii="Times New Roman" w:hAnsi="Times New Roman"/>
          <w:color w:val="000000"/>
          <w:sz w:val="24"/>
        </w:rPr>
        <w:t xml:space="preserve"> и выполнение строительно-монтажных работ по выносу задвижек из колодцев на поверхность.</w:t>
      </w:r>
    </w:p>
    <w:p w:rsidR="0071667C" w:rsidRDefault="0071667C" w:rsidP="00514FD4">
      <w:pPr>
        <w:shd w:val="clear" w:color="auto" w:fill="FFFFFF"/>
        <w:spacing w:after="0"/>
        <w:ind w:left="0" w:firstLine="709"/>
        <w:rPr>
          <w:rFonts w:ascii="Times New Roman" w:hAnsi="Times New Roman"/>
          <w:color w:val="000000"/>
          <w:sz w:val="24"/>
        </w:rPr>
      </w:pPr>
    </w:p>
    <w:p w:rsidR="0071667C" w:rsidRPr="00B238E5" w:rsidRDefault="0071667C" w:rsidP="0071667C">
      <w:pPr>
        <w:shd w:val="clear" w:color="auto" w:fill="FFFFFF"/>
        <w:spacing w:after="0"/>
        <w:ind w:left="0" w:firstLine="709"/>
        <w:rPr>
          <w:rFonts w:ascii="Times New Roman" w:hAnsi="Times New Roman"/>
          <w:b/>
          <w:color w:val="000000"/>
          <w:sz w:val="24"/>
          <w:highlight w:val="yellow"/>
        </w:rPr>
      </w:pPr>
      <w:r w:rsidRPr="00B238E5">
        <w:rPr>
          <w:rFonts w:ascii="Times New Roman" w:hAnsi="Times New Roman"/>
          <w:b/>
          <w:color w:val="000000"/>
          <w:sz w:val="24"/>
          <w:highlight w:val="yellow"/>
        </w:rPr>
        <w:t>27. Техническое перевооружение "Наружного газопровода от ГРС ТЭЦ до ЦРС" с установкой коммерческого узла учета расхода природного газа от резервного ввода от ГРС «Горький-2», ГРС «Горький-3» на ООО «Автозаводская ТЭЦ».</w:t>
      </w:r>
    </w:p>
    <w:p w:rsidR="0071667C" w:rsidRPr="00B238E5" w:rsidRDefault="00AB2F13" w:rsidP="00B238E5">
      <w:pPr>
        <w:widowControl w:val="0"/>
        <w:tabs>
          <w:tab w:val="left" w:pos="851"/>
          <w:tab w:val="left" w:pos="1134"/>
        </w:tabs>
        <w:spacing w:after="0"/>
        <w:ind w:left="0" w:firstLine="709"/>
        <w:textAlignment w:val="baseline"/>
        <w:outlineLvl w:val="1"/>
        <w:rPr>
          <w:rFonts w:ascii="Times New Roman" w:hAnsi="Times New Roman"/>
          <w:color w:val="000000"/>
          <w:sz w:val="24"/>
          <w:highlight w:val="yellow"/>
        </w:rPr>
      </w:pPr>
      <w:r w:rsidRPr="00B238E5">
        <w:rPr>
          <w:rFonts w:ascii="Times New Roman" w:hAnsi="Times New Roman"/>
          <w:color w:val="000000"/>
          <w:sz w:val="24"/>
          <w:highlight w:val="yellow"/>
        </w:rPr>
        <w:t>С целью проведения работ по</w:t>
      </w:r>
      <w:r w:rsidR="0071667C" w:rsidRPr="00B238E5">
        <w:rPr>
          <w:rFonts w:ascii="Times New Roman" w:hAnsi="Times New Roman"/>
          <w:color w:val="000000"/>
          <w:sz w:val="24"/>
          <w:highlight w:val="yellow"/>
        </w:rPr>
        <w:t xml:space="preserve"> реконструкции</w:t>
      </w:r>
      <w:r w:rsidRPr="00B238E5">
        <w:rPr>
          <w:rFonts w:ascii="Times New Roman" w:hAnsi="Times New Roman"/>
          <w:color w:val="000000"/>
          <w:sz w:val="24"/>
          <w:highlight w:val="yellow"/>
        </w:rPr>
        <w:t xml:space="preserve"> и ремонту, </w:t>
      </w:r>
      <w:r w:rsidR="0071667C" w:rsidRPr="00B238E5">
        <w:rPr>
          <w:rFonts w:ascii="Times New Roman" w:hAnsi="Times New Roman"/>
          <w:color w:val="000000"/>
          <w:sz w:val="24"/>
          <w:highlight w:val="yellow"/>
        </w:rPr>
        <w:t xml:space="preserve">выполнении аварийных работ на газопроводе высокого давления I категории «п. Доскино - Автозавод» </w:t>
      </w:r>
      <w:r w:rsidRPr="00B238E5">
        <w:rPr>
          <w:rFonts w:ascii="Times New Roman" w:hAnsi="Times New Roman"/>
          <w:color w:val="000000"/>
          <w:sz w:val="24"/>
          <w:highlight w:val="yellow"/>
        </w:rPr>
        <w:t xml:space="preserve">у </w:t>
      </w:r>
      <w:r w:rsidR="0071667C" w:rsidRPr="00B238E5">
        <w:rPr>
          <w:rFonts w:ascii="Times New Roman" w:hAnsi="Times New Roman"/>
          <w:color w:val="000000"/>
          <w:sz w:val="24"/>
          <w:highlight w:val="yellow"/>
        </w:rPr>
        <w:t>ООО «Автозаводская ТЭЦ» периодически возникает техническая необходимость осуществлять газопотребление с резервного ввода ПАО «Газпром газораспределение Нижний Новгород» от ГРС «Горький-2», ГРС «Горький-3».</w:t>
      </w:r>
      <w:r w:rsidRPr="00B238E5">
        <w:rPr>
          <w:rFonts w:ascii="Times New Roman" w:hAnsi="Times New Roman"/>
          <w:color w:val="000000"/>
          <w:sz w:val="24"/>
          <w:highlight w:val="yellow"/>
        </w:rPr>
        <w:t xml:space="preserve"> При этом</w:t>
      </w:r>
      <w:r w:rsidR="00B238E5" w:rsidRPr="00B238E5">
        <w:rPr>
          <w:rFonts w:ascii="Times New Roman" w:hAnsi="Times New Roman"/>
          <w:color w:val="000000"/>
          <w:sz w:val="24"/>
          <w:highlight w:val="yellow"/>
        </w:rPr>
        <w:t>, в виду отсутствия коммерческого узла учета,</w:t>
      </w:r>
      <w:r w:rsidRPr="00B238E5">
        <w:rPr>
          <w:rFonts w:ascii="Times New Roman" w:hAnsi="Times New Roman"/>
          <w:color w:val="000000"/>
          <w:sz w:val="24"/>
          <w:highlight w:val="yellow"/>
        </w:rPr>
        <w:t xml:space="preserve"> ПАО «Газпром газораспределение Нижний Новгород»</w:t>
      </w:r>
      <w:r w:rsidR="00B238E5" w:rsidRPr="00B238E5">
        <w:rPr>
          <w:rFonts w:ascii="Times New Roman" w:hAnsi="Times New Roman"/>
          <w:color w:val="000000"/>
          <w:sz w:val="24"/>
          <w:highlight w:val="yellow"/>
        </w:rPr>
        <w:t xml:space="preserve"> выполняет</w:t>
      </w:r>
      <w:r w:rsidRPr="00B238E5">
        <w:rPr>
          <w:rFonts w:ascii="Times New Roman" w:hAnsi="Times New Roman"/>
          <w:color w:val="000000"/>
          <w:sz w:val="24"/>
          <w:highlight w:val="yellow"/>
        </w:rPr>
        <w:t xml:space="preserve"> расчет за потребленный природный газ на основании </w:t>
      </w:r>
      <w:r w:rsidR="00B238E5" w:rsidRPr="00B238E5">
        <w:rPr>
          <w:rFonts w:ascii="Times New Roman" w:hAnsi="Times New Roman"/>
          <w:color w:val="000000"/>
          <w:sz w:val="24"/>
          <w:highlight w:val="yellow"/>
        </w:rPr>
        <w:t xml:space="preserve">всей </w:t>
      </w:r>
      <w:r w:rsidRPr="00B238E5">
        <w:rPr>
          <w:rFonts w:ascii="Times New Roman" w:hAnsi="Times New Roman"/>
          <w:color w:val="000000"/>
          <w:sz w:val="24"/>
          <w:highlight w:val="yellow"/>
        </w:rPr>
        <w:t>установленной мощности газопотребляющего оборудования ООО «Автозаводская ТЭЦ»</w:t>
      </w:r>
      <w:r w:rsidR="00B238E5" w:rsidRPr="00B238E5">
        <w:rPr>
          <w:rFonts w:ascii="Times New Roman" w:hAnsi="Times New Roman"/>
          <w:color w:val="000000"/>
          <w:sz w:val="24"/>
          <w:highlight w:val="yellow"/>
        </w:rPr>
        <w:t>, не зависимо от объемов реального газопотребления</w:t>
      </w:r>
      <w:r w:rsidRPr="00B238E5">
        <w:rPr>
          <w:rFonts w:ascii="Times New Roman" w:hAnsi="Times New Roman"/>
          <w:color w:val="000000"/>
          <w:sz w:val="24"/>
          <w:highlight w:val="yellow"/>
        </w:rPr>
        <w:t>.</w:t>
      </w:r>
    </w:p>
    <w:p w:rsidR="00AB2F13" w:rsidRPr="00B238E5" w:rsidRDefault="00AB2F13" w:rsidP="00B238E5">
      <w:pPr>
        <w:widowControl w:val="0"/>
        <w:tabs>
          <w:tab w:val="left" w:pos="851"/>
          <w:tab w:val="left" w:pos="1134"/>
        </w:tabs>
        <w:spacing w:after="0"/>
        <w:ind w:left="0" w:firstLine="709"/>
        <w:textAlignment w:val="baseline"/>
        <w:outlineLvl w:val="1"/>
        <w:rPr>
          <w:rFonts w:ascii="Times New Roman" w:hAnsi="Times New Roman"/>
          <w:color w:val="000000"/>
          <w:sz w:val="24"/>
          <w:highlight w:val="yellow"/>
        </w:rPr>
      </w:pPr>
      <w:r w:rsidRPr="00B238E5">
        <w:rPr>
          <w:rFonts w:ascii="Times New Roman" w:hAnsi="Times New Roman"/>
          <w:color w:val="000000"/>
          <w:sz w:val="24"/>
          <w:highlight w:val="yellow"/>
        </w:rPr>
        <w:t>Мероприятие направлено организацию достоверного учета потребляемого природного газа, исключающего переплаты за объемы, определенные расчетным способом.</w:t>
      </w:r>
    </w:p>
    <w:p w:rsidR="00B238E5" w:rsidRPr="00B238E5" w:rsidRDefault="00B238E5" w:rsidP="00B238E5">
      <w:pPr>
        <w:widowControl w:val="0"/>
        <w:tabs>
          <w:tab w:val="left" w:pos="851"/>
          <w:tab w:val="left" w:pos="1134"/>
        </w:tabs>
        <w:spacing w:after="0"/>
        <w:ind w:left="0" w:firstLine="709"/>
        <w:textAlignment w:val="baseline"/>
        <w:outlineLvl w:val="1"/>
        <w:rPr>
          <w:rFonts w:ascii="Times New Roman" w:hAnsi="Times New Roman"/>
          <w:color w:val="000000"/>
          <w:sz w:val="24"/>
          <w:highlight w:val="yellow"/>
        </w:rPr>
      </w:pPr>
    </w:p>
    <w:p w:rsidR="00B238E5" w:rsidRPr="00633FED" w:rsidRDefault="00B238E5" w:rsidP="00B238E5">
      <w:pPr>
        <w:shd w:val="clear" w:color="auto" w:fill="FFFFFF"/>
        <w:spacing w:after="0"/>
        <w:ind w:left="0" w:firstLine="709"/>
        <w:rPr>
          <w:rFonts w:ascii="Times New Roman" w:hAnsi="Times New Roman"/>
          <w:b/>
          <w:color w:val="000000"/>
          <w:sz w:val="24"/>
          <w:highlight w:val="cyan"/>
        </w:rPr>
      </w:pPr>
      <w:r w:rsidRPr="00633FED">
        <w:rPr>
          <w:rFonts w:ascii="Times New Roman" w:hAnsi="Times New Roman"/>
          <w:b/>
          <w:color w:val="000000"/>
          <w:sz w:val="24"/>
          <w:highlight w:val="cyan"/>
        </w:rPr>
        <w:t>28. Техническое перевооружение ПЭН-</w:t>
      </w:r>
      <w:r w:rsidR="00633FED" w:rsidRPr="00633FED">
        <w:rPr>
          <w:rFonts w:ascii="Times New Roman" w:hAnsi="Times New Roman"/>
          <w:b/>
          <w:color w:val="000000"/>
          <w:sz w:val="24"/>
          <w:highlight w:val="cyan"/>
        </w:rPr>
        <w:t>6</w:t>
      </w:r>
      <w:r w:rsidRPr="00633FED">
        <w:rPr>
          <w:rFonts w:ascii="Times New Roman" w:hAnsi="Times New Roman"/>
          <w:b/>
          <w:color w:val="000000"/>
          <w:sz w:val="24"/>
          <w:highlight w:val="cyan"/>
        </w:rPr>
        <w:t xml:space="preserve"> ТЭЦ-4 с заменой насосного агрегата.</w:t>
      </w:r>
    </w:p>
    <w:p w:rsidR="006E6954" w:rsidRPr="00633FED" w:rsidRDefault="006E6954" w:rsidP="00AC2212">
      <w:pPr>
        <w:widowControl w:val="0"/>
        <w:tabs>
          <w:tab w:val="left" w:pos="1134"/>
        </w:tabs>
        <w:spacing w:after="0"/>
        <w:ind w:left="0" w:firstLine="709"/>
        <w:textAlignment w:val="baseline"/>
        <w:outlineLvl w:val="1"/>
        <w:rPr>
          <w:rFonts w:ascii="Times New Roman" w:hAnsi="Times New Roman"/>
          <w:color w:val="000000"/>
          <w:sz w:val="24"/>
          <w:highlight w:val="cyan"/>
        </w:rPr>
      </w:pPr>
      <w:r w:rsidRPr="00633FED">
        <w:rPr>
          <w:rFonts w:ascii="Times New Roman" w:hAnsi="Times New Roman"/>
          <w:color w:val="000000"/>
          <w:sz w:val="24"/>
          <w:highlight w:val="cyan"/>
        </w:rPr>
        <w:t>На насосном агрегате ПЭН-</w:t>
      </w:r>
      <w:r w:rsidR="00633FED" w:rsidRPr="00633FED">
        <w:rPr>
          <w:rFonts w:ascii="Times New Roman" w:hAnsi="Times New Roman"/>
          <w:color w:val="000000"/>
          <w:sz w:val="24"/>
          <w:highlight w:val="cyan"/>
        </w:rPr>
        <w:t>6</w:t>
      </w:r>
      <w:r w:rsidRPr="00633FED">
        <w:rPr>
          <w:rFonts w:ascii="Times New Roman" w:hAnsi="Times New Roman"/>
          <w:color w:val="000000"/>
          <w:sz w:val="24"/>
          <w:highlight w:val="cyan"/>
        </w:rPr>
        <w:t xml:space="preserve"> ТЭЦ-4 наблюдается неустранимый уровень вибрации. Невозможность эксплуатации питательного электронасоса ПЭН-</w:t>
      </w:r>
      <w:r w:rsidR="00633FED" w:rsidRPr="00633FED">
        <w:rPr>
          <w:rFonts w:ascii="Times New Roman" w:hAnsi="Times New Roman"/>
          <w:color w:val="000000"/>
          <w:sz w:val="24"/>
          <w:highlight w:val="cyan"/>
        </w:rPr>
        <w:t>6</w:t>
      </w:r>
      <w:r w:rsidRPr="00633FED">
        <w:rPr>
          <w:rFonts w:ascii="Times New Roman" w:hAnsi="Times New Roman"/>
          <w:color w:val="000000"/>
          <w:sz w:val="24"/>
          <w:highlight w:val="cyan"/>
        </w:rPr>
        <w:t xml:space="preserve"> делает невозможным эксплуатации всего котельного оборудования четвертой очереди ТЭЦ, что снижает надежность теплоснабжения населения в отопительный сезон. </w:t>
      </w:r>
    </w:p>
    <w:p w:rsidR="00A727B5" w:rsidRDefault="006E6954" w:rsidP="00AC2212">
      <w:pPr>
        <w:widowControl w:val="0"/>
        <w:tabs>
          <w:tab w:val="left" w:pos="1134"/>
        </w:tabs>
        <w:spacing w:after="0"/>
        <w:ind w:left="0" w:firstLine="709"/>
        <w:textAlignment w:val="baseline"/>
        <w:outlineLvl w:val="1"/>
      </w:pPr>
      <w:r w:rsidRPr="00633FED">
        <w:rPr>
          <w:rFonts w:ascii="Times New Roman" w:hAnsi="Times New Roman"/>
          <w:color w:val="000000"/>
          <w:sz w:val="24"/>
          <w:highlight w:val="cyan"/>
        </w:rPr>
        <w:t>Мероприятие направлено на восс</w:t>
      </w:r>
      <w:r w:rsidR="00AC2212" w:rsidRPr="00633FED">
        <w:rPr>
          <w:rFonts w:ascii="Times New Roman" w:hAnsi="Times New Roman"/>
          <w:color w:val="000000"/>
          <w:sz w:val="24"/>
          <w:highlight w:val="cyan"/>
        </w:rPr>
        <w:t>тановление нормальной работы котельного оборудования ТЭЦ-</w:t>
      </w:r>
      <w:r w:rsidR="00633FED" w:rsidRPr="00633FED">
        <w:rPr>
          <w:rFonts w:ascii="Times New Roman" w:hAnsi="Times New Roman"/>
          <w:color w:val="000000"/>
          <w:sz w:val="24"/>
          <w:highlight w:val="cyan"/>
        </w:rPr>
        <w:t>6</w:t>
      </w:r>
      <w:r w:rsidR="00AC2212" w:rsidRPr="00633FED">
        <w:rPr>
          <w:rFonts w:ascii="Times New Roman" w:hAnsi="Times New Roman"/>
          <w:color w:val="000000"/>
          <w:sz w:val="24"/>
          <w:highlight w:val="cyan"/>
        </w:rPr>
        <w:t xml:space="preserve"> и обеспечение надежного теплоснабжения населения.</w:t>
      </w:r>
    </w:p>
    <w:p w:rsidR="00060A04" w:rsidRDefault="00060A04" w:rsidP="00F20438">
      <w:pPr>
        <w:widowControl w:val="0"/>
        <w:tabs>
          <w:tab w:val="left" w:pos="1134"/>
        </w:tabs>
        <w:spacing w:before="240" w:after="0"/>
        <w:ind w:left="0" w:firstLine="0"/>
        <w:textAlignment w:val="baseline"/>
        <w:outlineLvl w:val="1"/>
      </w:pPr>
    </w:p>
    <w:p w:rsidR="00060A04" w:rsidRDefault="00060A04" w:rsidP="00F20438">
      <w:pPr>
        <w:widowControl w:val="0"/>
        <w:tabs>
          <w:tab w:val="left" w:pos="1134"/>
        </w:tabs>
        <w:spacing w:before="240" w:after="0"/>
        <w:ind w:left="0" w:firstLine="0"/>
        <w:textAlignment w:val="baseline"/>
        <w:outlineLvl w:val="1"/>
      </w:pPr>
    </w:p>
    <w:p w:rsidR="00A727B5" w:rsidRDefault="00A727B5" w:rsidP="00F20438">
      <w:pPr>
        <w:widowControl w:val="0"/>
        <w:tabs>
          <w:tab w:val="left" w:pos="1134"/>
        </w:tabs>
        <w:spacing w:before="240" w:after="0"/>
        <w:ind w:left="0" w:firstLine="0"/>
        <w:textAlignment w:val="baseline"/>
        <w:outlineLvl w:val="1"/>
      </w:pPr>
    </w:p>
    <w:p w:rsidR="00060A04" w:rsidRDefault="00060A04" w:rsidP="00F20438">
      <w:pPr>
        <w:widowControl w:val="0"/>
        <w:tabs>
          <w:tab w:val="left" w:pos="1134"/>
        </w:tabs>
        <w:spacing w:before="240" w:after="0"/>
        <w:ind w:left="0" w:firstLine="0"/>
        <w:textAlignment w:val="baseline"/>
        <w:outlineLvl w:val="1"/>
        <w:rPr>
          <w:rFonts w:ascii="Arial,Bold" w:eastAsiaTheme="minorHAnsi" w:hAnsi="Arial,Bold" w:cs="Arial,Bold"/>
          <w:b/>
          <w:bCs/>
          <w:sz w:val="18"/>
          <w:szCs w:val="18"/>
          <w:lang w:eastAsia="en-US"/>
        </w:rPr>
      </w:pPr>
    </w:p>
    <w:p w:rsidR="00060A04" w:rsidRDefault="00060A04" w:rsidP="00F20438">
      <w:pPr>
        <w:widowControl w:val="0"/>
        <w:tabs>
          <w:tab w:val="left" w:pos="1134"/>
        </w:tabs>
        <w:spacing w:before="240" w:after="0"/>
        <w:ind w:left="0" w:firstLine="0"/>
        <w:textAlignment w:val="baseline"/>
        <w:outlineLvl w:val="1"/>
        <w:rPr>
          <w:rFonts w:ascii="Arial,Bold" w:eastAsiaTheme="minorHAnsi" w:hAnsi="Arial,Bold" w:cs="Arial,Bold"/>
          <w:b/>
          <w:bCs/>
          <w:sz w:val="18"/>
          <w:szCs w:val="18"/>
          <w:lang w:eastAsia="en-US"/>
        </w:rPr>
      </w:pPr>
    </w:p>
    <w:p w:rsidR="00060A04" w:rsidRPr="002F1D05" w:rsidRDefault="00060A04" w:rsidP="00F20438">
      <w:pPr>
        <w:widowControl w:val="0"/>
        <w:tabs>
          <w:tab w:val="left" w:pos="1134"/>
        </w:tabs>
        <w:spacing w:before="240" w:after="0"/>
        <w:ind w:left="0" w:firstLine="0"/>
        <w:textAlignment w:val="baseline"/>
        <w:outlineLvl w:val="1"/>
        <w:sectPr w:rsidR="00060A04" w:rsidRPr="002F1D05" w:rsidSect="00514FD4">
          <w:pgSz w:w="11906" w:h="16838"/>
          <w:pgMar w:top="1134" w:right="851" w:bottom="1134" w:left="1134" w:header="709" w:footer="709" w:gutter="0"/>
          <w:cols w:space="708"/>
          <w:docGrid w:linePitch="360"/>
        </w:sectPr>
      </w:pPr>
    </w:p>
    <w:p w:rsidR="00E62DC7" w:rsidRDefault="00A727B5" w:rsidP="00A727B5">
      <w:pPr>
        <w:suppressAutoHyphens w:val="0"/>
        <w:autoSpaceDE w:val="0"/>
        <w:autoSpaceDN w:val="0"/>
        <w:adjustRightInd w:val="0"/>
        <w:spacing w:after="0"/>
        <w:ind w:left="0" w:firstLine="0"/>
        <w:jc w:val="left"/>
        <w:rPr>
          <w:b/>
        </w:rPr>
      </w:pPr>
      <w:r w:rsidRPr="00A727B5">
        <w:rPr>
          <w:b/>
        </w:rPr>
        <w:t>Капитальные вложения в реализацию мероприятий по повышению эффективности функционирования системы горячего водоснабжения Автозаводского района для ООО «Теплосети» и ООО «Автозаводская ТЭЦ», тыс. руб.</w:t>
      </w:r>
    </w:p>
    <w:p w:rsidR="00A727B5" w:rsidRDefault="00A727B5" w:rsidP="00A727B5">
      <w:pPr>
        <w:suppressAutoHyphens w:val="0"/>
        <w:autoSpaceDE w:val="0"/>
        <w:autoSpaceDN w:val="0"/>
        <w:adjustRightInd w:val="0"/>
        <w:spacing w:after="0"/>
        <w:ind w:left="0" w:firstLine="0"/>
        <w:jc w:val="left"/>
        <w:rPr>
          <w:b/>
        </w:rPr>
      </w:pPr>
    </w:p>
    <w:p w:rsidR="000F6F18" w:rsidRDefault="00275FF4" w:rsidP="00A727B5">
      <w:pPr>
        <w:suppressAutoHyphens w:val="0"/>
        <w:autoSpaceDE w:val="0"/>
        <w:autoSpaceDN w:val="0"/>
        <w:adjustRightInd w:val="0"/>
        <w:spacing w:after="0"/>
        <w:ind w:left="0" w:firstLine="0"/>
        <w:jc w:val="left"/>
        <w:rPr>
          <w:rFonts w:asciiTheme="minorHAnsi" w:eastAsiaTheme="minorHAnsi" w:hAnsiTheme="minorHAnsi" w:cstheme="minorBidi"/>
          <w:sz w:val="22"/>
          <w:szCs w:val="22"/>
          <w:lang w:eastAsia="en-US"/>
        </w:rPr>
      </w:pPr>
      <w:r>
        <w:rPr>
          <w:b/>
          <w:lang w:val="en-US"/>
        </w:rPr>
        <w:fldChar w:fldCharType="begin"/>
      </w:r>
      <w:r w:rsidRPr="00060A04">
        <w:rPr>
          <w:b/>
        </w:rPr>
        <w:instrText xml:space="preserve"> </w:instrText>
      </w:r>
      <w:r>
        <w:rPr>
          <w:b/>
          <w:lang w:val="en-US"/>
        </w:rPr>
        <w:instrText>LINK</w:instrText>
      </w:r>
      <w:r w:rsidRPr="00060A04">
        <w:rPr>
          <w:b/>
        </w:rPr>
        <w:instrText xml:space="preserve"> </w:instrText>
      </w:r>
      <w:r w:rsidR="00633FED">
        <w:rPr>
          <w:b/>
        </w:rPr>
        <w:instrText xml:space="preserve">Excel.Sheet.12 "C:\\Users\\Kayushkin_MP\\Desktop\\Скан\\Схема теплоснабжения\\ТНС 01.03.2023.xlsx" Лист1!R2C2:R91C13 </w:instrText>
      </w:r>
      <w:r w:rsidRPr="00060A04">
        <w:rPr>
          <w:b/>
        </w:rPr>
        <w:instrText>\</w:instrText>
      </w:r>
      <w:r>
        <w:rPr>
          <w:b/>
          <w:lang w:val="en-US"/>
        </w:rPr>
        <w:instrText>a</w:instrText>
      </w:r>
      <w:r w:rsidRPr="00060A04">
        <w:rPr>
          <w:b/>
        </w:rPr>
        <w:instrText xml:space="preserve"> \</w:instrText>
      </w:r>
      <w:r>
        <w:rPr>
          <w:b/>
          <w:lang w:val="en-US"/>
        </w:rPr>
        <w:instrText>f</w:instrText>
      </w:r>
      <w:r w:rsidRPr="00060A04">
        <w:rPr>
          <w:b/>
        </w:rPr>
        <w:instrText xml:space="preserve"> 5 \</w:instrText>
      </w:r>
      <w:r>
        <w:rPr>
          <w:b/>
          <w:lang w:val="en-US"/>
        </w:rPr>
        <w:instrText>h</w:instrText>
      </w:r>
      <w:r w:rsidRPr="00060A04">
        <w:rPr>
          <w:b/>
        </w:rPr>
        <w:instrText xml:space="preserve">  \* </w:instrText>
      </w:r>
      <w:r>
        <w:rPr>
          <w:b/>
          <w:lang w:val="en-US"/>
        </w:rPr>
        <w:instrText>MERGEFORMAT</w:instrText>
      </w:r>
      <w:r w:rsidRPr="00060A04">
        <w:rPr>
          <w:b/>
        </w:rPr>
        <w:instrText xml:space="preserve"> </w:instrText>
      </w:r>
      <w:r>
        <w:rPr>
          <w:b/>
          <w:lang w:val="en-US"/>
        </w:rPr>
        <w:fldChar w:fldCharType="separate"/>
      </w:r>
    </w:p>
    <w:tbl>
      <w:tblPr>
        <w:tblStyle w:val="af2"/>
        <w:tblW w:w="15511" w:type="dxa"/>
        <w:tblLook w:val="04A0" w:firstRow="1" w:lastRow="0" w:firstColumn="1" w:lastColumn="0" w:noHBand="0" w:noVBand="1"/>
      </w:tblPr>
      <w:tblGrid>
        <w:gridCol w:w="3178"/>
        <w:gridCol w:w="928"/>
        <w:gridCol w:w="1134"/>
        <w:gridCol w:w="1134"/>
        <w:gridCol w:w="1134"/>
        <w:gridCol w:w="1134"/>
        <w:gridCol w:w="1134"/>
        <w:gridCol w:w="1134"/>
        <w:gridCol w:w="1134"/>
        <w:gridCol w:w="1134"/>
        <w:gridCol w:w="1134"/>
        <w:gridCol w:w="1134"/>
        <w:gridCol w:w="65"/>
      </w:tblGrid>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 </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2020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2021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2022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2023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2024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2025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2026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2027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2028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2029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2030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 "Изменение схемы горячего водоснабжения Автозаводского района,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564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12 545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44 154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26 311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14 378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16 394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17 054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28 656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41 332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16 715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5 376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18 922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11 275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7 060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7 026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7 309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6 106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9 973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3 527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113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3 584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12 616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7 517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4 707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4 684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4 873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22 306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10 260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4 049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676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21 504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75 690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45 103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28 241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28 104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29 236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133 842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61 565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24 291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1068"/>
        </w:trPr>
        <w:tc>
          <w:tcPr>
            <w:tcW w:w="3178" w:type="dxa"/>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 накопленным итогом</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676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22 180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97 870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142 973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171 214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199 318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228 554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362 396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423 961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448 252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448 252</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002-01.02.07.21 "Изменение схемы горячего водоснабжения Автозаводского района ТНС-6",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4 831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2 070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1 380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8 281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002-01.02.07.22 "Изменение схемы горячего водоснабжения Автозаводского района ТНС-9",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1 720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737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491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2 949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002-01.02.07.23 "Изменение схемы горячего водоснабжения Автозаводского района ТНС-12",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5 968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2 558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1 705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10 230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002-01.02.07.24 "Изменение схемы горячего водоснабжения Автозаводского района ТНС-13",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1 827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783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522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3 131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002-01.02.07.25 "Изменение схемы горячего водоснабжения Автозаводского района ТНС-25",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2 279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977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651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3 906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002-01.02.07.26 "Изменение схемы горячего водоснабжения Автозаводского района ТНС Ю-2",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1 451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14 033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622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2 934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414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3 393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2 487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20 360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002-01.02.07.27 "Изменение схемы горячего водоснабжения Автозаводского района ТНС Ю-4",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1 451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11 869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622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2 560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414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2 886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2 487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17 315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002-01.02.07.28 "Изменение схемы горячего водоснабжения Автозаводского района ТНС Ю-7",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1 464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12 502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628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3 223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418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3 145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2 510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18 870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002-01.02.07.29 "Изменение схемы горячего водоснабжения Автозаводского района ТНС Ю-15",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1 464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4 500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628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869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418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1 074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2 510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6 443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002-01.02.07.30 "Изменение схемы горячего водоснабжения Автозаводского района ТНС Ю-28",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1 464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12 215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628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2 658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418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2 975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2 510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17 848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002-01.02.07.31 "Изменение схемы горячего водоснабжения Автозаводского района ТНС СГ-1,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358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2 862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26 362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19 749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1 226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11 298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8 464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818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7 532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5 643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429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4 906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45 192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33 856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002-01.02.07.32 "Изменение схемы горячего водоснабжения Автозаводского района ТНС СГ-4,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1 424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16 573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610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2 684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407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3 852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2 441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23 109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002-01.02.07.33 "Изменение схемы горячего водоснабжения Автозаводского района ТНС СГ-6,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1 424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7 717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610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1 550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407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1 854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2 441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11 121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 </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002-01.02.07.34 "Изменение схемы горячего водоснабжения Автозаводского района ТНС СГ-7,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1 257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1 353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693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344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17 054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539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580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297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148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7 309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359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387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198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98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4 873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2 155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2 320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1 189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591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29 236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 </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002-01.02.07.35 "Изменение схемы горячего водоснабжения Автозаводского района ТНС СП-5,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1 257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1 353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3 166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13 663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539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580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1 357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6 754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359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387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905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4 502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2 155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2 320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5 428</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27 015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 </w:t>
            </w:r>
          </w:p>
        </w:tc>
      </w:tr>
      <w:tr w:rsidR="000F6F18" w:rsidRPr="000F6F18" w:rsidTr="000F6F18">
        <w:trPr>
          <w:divId w:val="1349525319"/>
          <w:trHeight w:val="300"/>
        </w:trPr>
        <w:tc>
          <w:tcPr>
            <w:tcW w:w="15511" w:type="dxa"/>
            <w:gridSpan w:val="13"/>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Проекты 002-01.02.07.36 "Изменение схемы горячего водоснабжения Автозаводского района ТНС МСК-10, выполняемые ООО "Автозаводская ТЭЦ"</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капитальные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206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1 343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1 425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2 672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371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16 394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Непредвиденные затраты</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575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611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1 145</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159</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7 026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НДС</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41</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384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407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763</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106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4 684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r w:rsidR="000F6F18" w:rsidRPr="000F6F18" w:rsidTr="000F6F18">
        <w:trPr>
          <w:gridAfter w:val="1"/>
          <w:divId w:val="1349525319"/>
          <w:wAfter w:w="65" w:type="dxa"/>
          <w:trHeight w:val="300"/>
        </w:trPr>
        <w:tc>
          <w:tcPr>
            <w:tcW w:w="317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Всего смета проекта</w:t>
            </w:r>
          </w:p>
        </w:tc>
        <w:tc>
          <w:tcPr>
            <w:tcW w:w="928"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247</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2 302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2 442</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4 580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636</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28 104</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c>
          <w:tcPr>
            <w:tcW w:w="1134" w:type="dxa"/>
            <w:noWrap/>
            <w:hideMark/>
          </w:tcPr>
          <w:p w:rsidR="000F6F18" w:rsidRPr="000F6F18" w:rsidRDefault="000F6F18" w:rsidP="000F6F18">
            <w:pPr>
              <w:suppressAutoHyphens w:val="0"/>
              <w:autoSpaceDE w:val="0"/>
              <w:autoSpaceDN w:val="0"/>
              <w:adjustRightInd w:val="0"/>
              <w:spacing w:after="0"/>
              <w:ind w:left="0" w:firstLine="0"/>
              <w:jc w:val="left"/>
              <w:rPr>
                <w:b/>
              </w:rPr>
            </w:pPr>
            <w:r w:rsidRPr="000F6F18">
              <w:rPr>
                <w:b/>
              </w:rPr>
              <w:t>0</w:t>
            </w:r>
          </w:p>
        </w:tc>
      </w:tr>
    </w:tbl>
    <w:p w:rsidR="00A727B5" w:rsidRPr="00275FF4" w:rsidRDefault="00275FF4" w:rsidP="00A727B5">
      <w:pPr>
        <w:suppressAutoHyphens w:val="0"/>
        <w:autoSpaceDE w:val="0"/>
        <w:autoSpaceDN w:val="0"/>
        <w:adjustRightInd w:val="0"/>
        <w:spacing w:after="0"/>
        <w:ind w:left="0" w:firstLine="0"/>
        <w:jc w:val="left"/>
        <w:rPr>
          <w:b/>
          <w:lang w:val="en-US"/>
        </w:rPr>
      </w:pPr>
      <w:r>
        <w:rPr>
          <w:b/>
          <w:lang w:val="en-US"/>
        </w:rPr>
        <w:fldChar w:fldCharType="end"/>
      </w:r>
    </w:p>
    <w:sectPr w:rsidR="00A727B5" w:rsidRPr="00275FF4" w:rsidSect="006E76B0">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55" w:rsidRDefault="00557755">
      <w:pPr>
        <w:spacing w:after="0"/>
      </w:pPr>
      <w:r>
        <w:separator/>
      </w:r>
    </w:p>
  </w:endnote>
  <w:endnote w:type="continuationSeparator" w:id="0">
    <w:p w:rsidR="00557755" w:rsidRDefault="005577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ranklin Gothic Demi">
    <w:panose1 w:val="020B0703020102020204"/>
    <w:charset w:val="CC"/>
    <w:family w:val="swiss"/>
    <w:pitch w:val="variable"/>
    <w:sig w:usb0="00000287" w:usb1="00000000" w:usb2="00000000" w:usb3="00000000" w:csb0="0000009F" w:csb1="00000000"/>
  </w:font>
  <w:font w:name="Arial Narrow,Bold">
    <w:altName w:val="Times New Roman"/>
    <w:panose1 w:val="00000000000000000000"/>
    <w:charset w:val="CC"/>
    <w:family w:val="auto"/>
    <w:notTrueType/>
    <w:pitch w:val="default"/>
    <w:sig w:usb0="00000203" w:usb1="00000000" w:usb2="00000000" w:usb3="00000000" w:csb0="00000005" w:csb1="00000000"/>
  </w:font>
  <w:font w:name="Arial,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7C" w:rsidRDefault="0071667C">
    <w:pPr>
      <w:pStyle w:val="a8"/>
    </w:pPr>
    <w:r>
      <w:rPr>
        <w:noProof/>
        <w:lang w:eastAsia="ru-RU"/>
      </w:rPr>
      <w:drawing>
        <wp:anchor distT="0" distB="0" distL="114300" distR="114300" simplePos="0" relativeHeight="251660288" behindDoc="1" locked="0" layoutInCell="1" allowOverlap="1">
          <wp:simplePos x="0" y="0"/>
          <wp:positionH relativeFrom="column">
            <wp:posOffset>-1080135</wp:posOffset>
          </wp:positionH>
          <wp:positionV relativeFrom="paragraph">
            <wp:posOffset>-685800</wp:posOffset>
          </wp:positionV>
          <wp:extent cx="7569200" cy="1304290"/>
          <wp:effectExtent l="0" t="0" r="0" b="0"/>
          <wp:wrapNone/>
          <wp:docPr id="2" name="Рисунок 2" descr="спэ-сб-р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пэ-сб-рус"/>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3042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55" w:rsidRDefault="00557755">
      <w:pPr>
        <w:spacing w:after="0"/>
      </w:pPr>
      <w:r>
        <w:separator/>
      </w:r>
    </w:p>
  </w:footnote>
  <w:footnote w:type="continuationSeparator" w:id="0">
    <w:p w:rsidR="00557755" w:rsidRDefault="005577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7C" w:rsidRDefault="0071667C">
    <w:pPr>
      <w:pStyle w:val="a6"/>
    </w:pPr>
    <w:r>
      <w:rPr>
        <w:noProof/>
        <w:lang w:eastAsia="ru-RU"/>
      </w:rPr>
      <w:drawing>
        <wp:anchor distT="0" distB="0" distL="114300" distR="114300" simplePos="0" relativeHeight="251659264" behindDoc="1" locked="0" layoutInCell="1" allowOverlap="1">
          <wp:simplePos x="0" y="0"/>
          <wp:positionH relativeFrom="column">
            <wp:posOffset>-1074420</wp:posOffset>
          </wp:positionH>
          <wp:positionV relativeFrom="paragraph">
            <wp:posOffset>-449580</wp:posOffset>
          </wp:positionV>
          <wp:extent cx="7565390" cy="1306830"/>
          <wp:effectExtent l="0" t="0" r="0" b="0"/>
          <wp:wrapNone/>
          <wp:docPr id="1" name="Рисунок 3" descr="рус-300-сп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ус-300-спэ.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306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B88"/>
    <w:multiLevelType w:val="hybridMultilevel"/>
    <w:tmpl w:val="4F12F21A"/>
    <w:lvl w:ilvl="0" w:tplc="6A0498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B946A40"/>
    <w:multiLevelType w:val="hybridMultilevel"/>
    <w:tmpl w:val="454AAEC0"/>
    <w:lvl w:ilvl="0" w:tplc="92BA81DC">
      <w:start w:val="1"/>
      <w:numFmt w:val="decimal"/>
      <w:lvlText w:val="%1."/>
      <w:lvlJc w:val="left"/>
      <w:pPr>
        <w:ind w:left="1631" w:hanging="360"/>
      </w:pPr>
      <w:rPr>
        <w:rFonts w:hint="default"/>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 w15:restartNumberingAfterBreak="0">
    <w:nsid w:val="10361B98"/>
    <w:multiLevelType w:val="hybridMultilevel"/>
    <w:tmpl w:val="454AAEC0"/>
    <w:lvl w:ilvl="0" w:tplc="92BA81DC">
      <w:start w:val="1"/>
      <w:numFmt w:val="decimal"/>
      <w:lvlText w:val="%1."/>
      <w:lvlJc w:val="left"/>
      <w:pPr>
        <w:ind w:left="1631" w:hanging="360"/>
      </w:pPr>
      <w:rPr>
        <w:rFonts w:hint="default"/>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3" w15:restartNumberingAfterBreak="0">
    <w:nsid w:val="121E48C8"/>
    <w:multiLevelType w:val="hybridMultilevel"/>
    <w:tmpl w:val="454AAEC0"/>
    <w:lvl w:ilvl="0" w:tplc="92BA81DC">
      <w:start w:val="1"/>
      <w:numFmt w:val="decimal"/>
      <w:lvlText w:val="%1."/>
      <w:lvlJc w:val="left"/>
      <w:pPr>
        <w:ind w:left="3586" w:hanging="360"/>
      </w:pPr>
      <w:rPr>
        <w:rFonts w:hint="default"/>
      </w:rPr>
    </w:lvl>
    <w:lvl w:ilvl="1" w:tplc="04190019" w:tentative="1">
      <w:start w:val="1"/>
      <w:numFmt w:val="lowerLetter"/>
      <w:lvlText w:val="%2."/>
      <w:lvlJc w:val="left"/>
      <w:pPr>
        <w:ind w:left="4316" w:hanging="360"/>
      </w:pPr>
    </w:lvl>
    <w:lvl w:ilvl="2" w:tplc="0419001B" w:tentative="1">
      <w:start w:val="1"/>
      <w:numFmt w:val="lowerRoman"/>
      <w:lvlText w:val="%3."/>
      <w:lvlJc w:val="right"/>
      <w:pPr>
        <w:ind w:left="5036" w:hanging="180"/>
      </w:pPr>
    </w:lvl>
    <w:lvl w:ilvl="3" w:tplc="0419000F" w:tentative="1">
      <w:start w:val="1"/>
      <w:numFmt w:val="decimal"/>
      <w:lvlText w:val="%4."/>
      <w:lvlJc w:val="left"/>
      <w:pPr>
        <w:ind w:left="5756" w:hanging="360"/>
      </w:pPr>
    </w:lvl>
    <w:lvl w:ilvl="4" w:tplc="04190019" w:tentative="1">
      <w:start w:val="1"/>
      <w:numFmt w:val="lowerLetter"/>
      <w:lvlText w:val="%5."/>
      <w:lvlJc w:val="left"/>
      <w:pPr>
        <w:ind w:left="6476" w:hanging="360"/>
      </w:pPr>
    </w:lvl>
    <w:lvl w:ilvl="5" w:tplc="0419001B" w:tentative="1">
      <w:start w:val="1"/>
      <w:numFmt w:val="lowerRoman"/>
      <w:lvlText w:val="%6."/>
      <w:lvlJc w:val="right"/>
      <w:pPr>
        <w:ind w:left="7196" w:hanging="180"/>
      </w:pPr>
    </w:lvl>
    <w:lvl w:ilvl="6" w:tplc="0419000F" w:tentative="1">
      <w:start w:val="1"/>
      <w:numFmt w:val="decimal"/>
      <w:lvlText w:val="%7."/>
      <w:lvlJc w:val="left"/>
      <w:pPr>
        <w:ind w:left="7916" w:hanging="360"/>
      </w:pPr>
    </w:lvl>
    <w:lvl w:ilvl="7" w:tplc="04190019" w:tentative="1">
      <w:start w:val="1"/>
      <w:numFmt w:val="lowerLetter"/>
      <w:lvlText w:val="%8."/>
      <w:lvlJc w:val="left"/>
      <w:pPr>
        <w:ind w:left="8636" w:hanging="360"/>
      </w:pPr>
    </w:lvl>
    <w:lvl w:ilvl="8" w:tplc="0419001B" w:tentative="1">
      <w:start w:val="1"/>
      <w:numFmt w:val="lowerRoman"/>
      <w:lvlText w:val="%9."/>
      <w:lvlJc w:val="right"/>
      <w:pPr>
        <w:ind w:left="9356" w:hanging="180"/>
      </w:pPr>
    </w:lvl>
  </w:abstractNum>
  <w:abstractNum w:abstractNumId="4" w15:restartNumberingAfterBreak="0">
    <w:nsid w:val="1B181E7C"/>
    <w:multiLevelType w:val="hybridMultilevel"/>
    <w:tmpl w:val="40F2E6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C315490"/>
    <w:multiLevelType w:val="hybridMultilevel"/>
    <w:tmpl w:val="0E6EE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686982"/>
    <w:multiLevelType w:val="hybridMultilevel"/>
    <w:tmpl w:val="84DC6940"/>
    <w:lvl w:ilvl="0" w:tplc="1758CB24">
      <w:start w:val="1"/>
      <w:numFmt w:val="decimal"/>
      <w:pStyle w:val="a"/>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9A31A7"/>
    <w:multiLevelType w:val="hybridMultilevel"/>
    <w:tmpl w:val="B9EADE68"/>
    <w:lvl w:ilvl="0" w:tplc="FAFACFE8">
      <w:start w:val="1"/>
      <w:numFmt w:val="bullet"/>
      <w:pStyle w:val="a0"/>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791C7C8B"/>
    <w:multiLevelType w:val="hybridMultilevel"/>
    <w:tmpl w:val="1A488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1B7C9F"/>
    <w:multiLevelType w:val="hybridMultilevel"/>
    <w:tmpl w:val="19066D64"/>
    <w:lvl w:ilvl="0" w:tplc="04190001">
      <w:start w:val="1"/>
      <w:numFmt w:val="bullet"/>
      <w:pStyle w:val="a1"/>
      <w:lvlText w:val=""/>
      <w:lvlJc w:val="left"/>
      <w:pPr>
        <w:ind w:left="1429" w:hanging="360"/>
      </w:pPr>
      <w:rPr>
        <w:rFonts w:ascii="Symbol" w:hAnsi="Symbol" w:hint="default"/>
      </w:rPr>
    </w:lvl>
    <w:lvl w:ilvl="1" w:tplc="B17A24E8">
      <w:start w:val="1"/>
      <w:numFmt w:val="bullet"/>
      <w:lvlText w:val="-"/>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9"/>
  </w:num>
  <w:num w:numId="3">
    <w:abstractNumId w:val="6"/>
  </w:num>
  <w:num w:numId="4">
    <w:abstractNumId w:val="7"/>
  </w:num>
  <w:num w:numId="5">
    <w:abstractNumId w:val="0"/>
  </w:num>
  <w:num w:numId="6">
    <w:abstractNumId w:val="5"/>
  </w:num>
  <w:num w:numId="7">
    <w:abstractNumId w:val="1"/>
  </w:num>
  <w:num w:numId="8">
    <w:abstractNumId w:val="2"/>
  </w:num>
  <w:num w:numId="9">
    <w:abstractNumId w:val="4"/>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96"/>
    <w:rsid w:val="000025BB"/>
    <w:rsid w:val="0000701D"/>
    <w:rsid w:val="000071EC"/>
    <w:rsid w:val="00007AD4"/>
    <w:rsid w:val="0001204D"/>
    <w:rsid w:val="00013C4E"/>
    <w:rsid w:val="000144A3"/>
    <w:rsid w:val="00015388"/>
    <w:rsid w:val="0001654B"/>
    <w:rsid w:val="00022903"/>
    <w:rsid w:val="00024B61"/>
    <w:rsid w:val="000301BF"/>
    <w:rsid w:val="00032DDE"/>
    <w:rsid w:val="00035CFE"/>
    <w:rsid w:val="000360F4"/>
    <w:rsid w:val="000423BE"/>
    <w:rsid w:val="00051E8D"/>
    <w:rsid w:val="00053B1F"/>
    <w:rsid w:val="00055B4D"/>
    <w:rsid w:val="00060A04"/>
    <w:rsid w:val="00060A18"/>
    <w:rsid w:val="00061A0A"/>
    <w:rsid w:val="00064FDD"/>
    <w:rsid w:val="0006579A"/>
    <w:rsid w:val="000663E2"/>
    <w:rsid w:val="00067129"/>
    <w:rsid w:val="000755E4"/>
    <w:rsid w:val="0007673F"/>
    <w:rsid w:val="0007742A"/>
    <w:rsid w:val="000777D5"/>
    <w:rsid w:val="000812B6"/>
    <w:rsid w:val="0008545A"/>
    <w:rsid w:val="0008608F"/>
    <w:rsid w:val="00086A43"/>
    <w:rsid w:val="00086E27"/>
    <w:rsid w:val="000921F5"/>
    <w:rsid w:val="00093791"/>
    <w:rsid w:val="000939DD"/>
    <w:rsid w:val="00094F5C"/>
    <w:rsid w:val="00095613"/>
    <w:rsid w:val="000966EC"/>
    <w:rsid w:val="000A2108"/>
    <w:rsid w:val="000A36BF"/>
    <w:rsid w:val="000A762D"/>
    <w:rsid w:val="000A78C5"/>
    <w:rsid w:val="000B0B5E"/>
    <w:rsid w:val="000B3C2A"/>
    <w:rsid w:val="000C3CD0"/>
    <w:rsid w:val="000C521A"/>
    <w:rsid w:val="000D2004"/>
    <w:rsid w:val="000D286A"/>
    <w:rsid w:val="000D33D0"/>
    <w:rsid w:val="000D436F"/>
    <w:rsid w:val="000D745A"/>
    <w:rsid w:val="000E1E5F"/>
    <w:rsid w:val="000E3852"/>
    <w:rsid w:val="000F3A75"/>
    <w:rsid w:val="000F4111"/>
    <w:rsid w:val="000F4421"/>
    <w:rsid w:val="000F6F18"/>
    <w:rsid w:val="001021B0"/>
    <w:rsid w:val="00102D2B"/>
    <w:rsid w:val="00103488"/>
    <w:rsid w:val="00103D4F"/>
    <w:rsid w:val="00106E5F"/>
    <w:rsid w:val="001150F7"/>
    <w:rsid w:val="00116594"/>
    <w:rsid w:val="00125FD8"/>
    <w:rsid w:val="001264BF"/>
    <w:rsid w:val="001318F1"/>
    <w:rsid w:val="0013304C"/>
    <w:rsid w:val="001338AD"/>
    <w:rsid w:val="001374EA"/>
    <w:rsid w:val="001447FE"/>
    <w:rsid w:val="00145167"/>
    <w:rsid w:val="001458FC"/>
    <w:rsid w:val="001460DE"/>
    <w:rsid w:val="001462FE"/>
    <w:rsid w:val="001466D2"/>
    <w:rsid w:val="001466F0"/>
    <w:rsid w:val="0014776D"/>
    <w:rsid w:val="00150D93"/>
    <w:rsid w:val="001546EE"/>
    <w:rsid w:val="0015744A"/>
    <w:rsid w:val="001601F0"/>
    <w:rsid w:val="00160296"/>
    <w:rsid w:val="0016202C"/>
    <w:rsid w:val="00164169"/>
    <w:rsid w:val="001644D6"/>
    <w:rsid w:val="001657F4"/>
    <w:rsid w:val="00170186"/>
    <w:rsid w:val="001706CE"/>
    <w:rsid w:val="001714FB"/>
    <w:rsid w:val="0017386B"/>
    <w:rsid w:val="00174C17"/>
    <w:rsid w:val="0017698C"/>
    <w:rsid w:val="001769F6"/>
    <w:rsid w:val="001771F1"/>
    <w:rsid w:val="001823EC"/>
    <w:rsid w:val="00184031"/>
    <w:rsid w:val="00192023"/>
    <w:rsid w:val="001A0645"/>
    <w:rsid w:val="001A6578"/>
    <w:rsid w:val="001B20A7"/>
    <w:rsid w:val="001B466B"/>
    <w:rsid w:val="001B4BBE"/>
    <w:rsid w:val="001B6078"/>
    <w:rsid w:val="001B6422"/>
    <w:rsid w:val="001B6F55"/>
    <w:rsid w:val="001C15F8"/>
    <w:rsid w:val="001E03E8"/>
    <w:rsid w:val="001E3CA8"/>
    <w:rsid w:val="001E4A10"/>
    <w:rsid w:val="001F0B7F"/>
    <w:rsid w:val="001F4CCC"/>
    <w:rsid w:val="00200D69"/>
    <w:rsid w:val="0020227A"/>
    <w:rsid w:val="00210477"/>
    <w:rsid w:val="00210E5C"/>
    <w:rsid w:val="00215E23"/>
    <w:rsid w:val="002172EC"/>
    <w:rsid w:val="00221A83"/>
    <w:rsid w:val="00222510"/>
    <w:rsid w:val="0022569E"/>
    <w:rsid w:val="002310CF"/>
    <w:rsid w:val="00232D44"/>
    <w:rsid w:val="00233AC3"/>
    <w:rsid w:val="00233D23"/>
    <w:rsid w:val="00234279"/>
    <w:rsid w:val="00240032"/>
    <w:rsid w:val="0024504D"/>
    <w:rsid w:val="00247A2B"/>
    <w:rsid w:val="00254171"/>
    <w:rsid w:val="0025563C"/>
    <w:rsid w:val="00260543"/>
    <w:rsid w:val="002607B3"/>
    <w:rsid w:val="002703E7"/>
    <w:rsid w:val="00270DB6"/>
    <w:rsid w:val="00273668"/>
    <w:rsid w:val="00273E53"/>
    <w:rsid w:val="002759BF"/>
    <w:rsid w:val="00275FF4"/>
    <w:rsid w:val="00282D8B"/>
    <w:rsid w:val="00283F0D"/>
    <w:rsid w:val="002904CD"/>
    <w:rsid w:val="0029214C"/>
    <w:rsid w:val="00293213"/>
    <w:rsid w:val="002964B4"/>
    <w:rsid w:val="002A0F6A"/>
    <w:rsid w:val="002A3B38"/>
    <w:rsid w:val="002A562E"/>
    <w:rsid w:val="002A7E96"/>
    <w:rsid w:val="002B123B"/>
    <w:rsid w:val="002B2B44"/>
    <w:rsid w:val="002B3BAF"/>
    <w:rsid w:val="002B54FA"/>
    <w:rsid w:val="002B5996"/>
    <w:rsid w:val="002C1ED5"/>
    <w:rsid w:val="002C421C"/>
    <w:rsid w:val="002C64F0"/>
    <w:rsid w:val="002E0822"/>
    <w:rsid w:val="002E4437"/>
    <w:rsid w:val="002E51F4"/>
    <w:rsid w:val="002F1126"/>
    <w:rsid w:val="002F1D05"/>
    <w:rsid w:val="002F278F"/>
    <w:rsid w:val="002F60DB"/>
    <w:rsid w:val="003021BE"/>
    <w:rsid w:val="003021D1"/>
    <w:rsid w:val="00302F93"/>
    <w:rsid w:val="00307314"/>
    <w:rsid w:val="00310047"/>
    <w:rsid w:val="00314629"/>
    <w:rsid w:val="003151BC"/>
    <w:rsid w:val="0031643A"/>
    <w:rsid w:val="00317CCA"/>
    <w:rsid w:val="0032037C"/>
    <w:rsid w:val="00320A91"/>
    <w:rsid w:val="003246AF"/>
    <w:rsid w:val="00324CBC"/>
    <w:rsid w:val="00326D3C"/>
    <w:rsid w:val="00327ACE"/>
    <w:rsid w:val="00331C91"/>
    <w:rsid w:val="00336E64"/>
    <w:rsid w:val="00337B2B"/>
    <w:rsid w:val="00340491"/>
    <w:rsid w:val="003467CA"/>
    <w:rsid w:val="00351D30"/>
    <w:rsid w:val="00352612"/>
    <w:rsid w:val="0035363B"/>
    <w:rsid w:val="003540EA"/>
    <w:rsid w:val="0035727C"/>
    <w:rsid w:val="0036503A"/>
    <w:rsid w:val="00367355"/>
    <w:rsid w:val="003678DF"/>
    <w:rsid w:val="00372D19"/>
    <w:rsid w:val="00373985"/>
    <w:rsid w:val="00373BCD"/>
    <w:rsid w:val="00374939"/>
    <w:rsid w:val="0037593F"/>
    <w:rsid w:val="003765DA"/>
    <w:rsid w:val="00381EEB"/>
    <w:rsid w:val="0038226E"/>
    <w:rsid w:val="003835B0"/>
    <w:rsid w:val="00384B36"/>
    <w:rsid w:val="00387C54"/>
    <w:rsid w:val="00394722"/>
    <w:rsid w:val="003965B2"/>
    <w:rsid w:val="00397B2C"/>
    <w:rsid w:val="003B0721"/>
    <w:rsid w:val="003C1217"/>
    <w:rsid w:val="003C4798"/>
    <w:rsid w:val="003C7B2F"/>
    <w:rsid w:val="003D18B9"/>
    <w:rsid w:val="003D2E17"/>
    <w:rsid w:val="003D4F55"/>
    <w:rsid w:val="003E04F6"/>
    <w:rsid w:val="003F0288"/>
    <w:rsid w:val="003F1F49"/>
    <w:rsid w:val="003F29B6"/>
    <w:rsid w:val="003F56F1"/>
    <w:rsid w:val="003F5A90"/>
    <w:rsid w:val="003F70D4"/>
    <w:rsid w:val="00401185"/>
    <w:rsid w:val="004011F1"/>
    <w:rsid w:val="00401859"/>
    <w:rsid w:val="00406A13"/>
    <w:rsid w:val="004125CF"/>
    <w:rsid w:val="00414909"/>
    <w:rsid w:val="00417643"/>
    <w:rsid w:val="00417AE3"/>
    <w:rsid w:val="00417DD5"/>
    <w:rsid w:val="00424D9F"/>
    <w:rsid w:val="00426C7B"/>
    <w:rsid w:val="0042764E"/>
    <w:rsid w:val="004301A8"/>
    <w:rsid w:val="00443BBD"/>
    <w:rsid w:val="00451F86"/>
    <w:rsid w:val="0045343C"/>
    <w:rsid w:val="004546BD"/>
    <w:rsid w:val="00456125"/>
    <w:rsid w:val="00463F2C"/>
    <w:rsid w:val="00464546"/>
    <w:rsid w:val="004653F4"/>
    <w:rsid w:val="00470153"/>
    <w:rsid w:val="00471AF5"/>
    <w:rsid w:val="00475B89"/>
    <w:rsid w:val="00476705"/>
    <w:rsid w:val="00485537"/>
    <w:rsid w:val="004868CD"/>
    <w:rsid w:val="00487E6B"/>
    <w:rsid w:val="004934F1"/>
    <w:rsid w:val="00495EFD"/>
    <w:rsid w:val="00497182"/>
    <w:rsid w:val="004A3778"/>
    <w:rsid w:val="004A41DF"/>
    <w:rsid w:val="004A6010"/>
    <w:rsid w:val="004A744E"/>
    <w:rsid w:val="004B00B5"/>
    <w:rsid w:val="004B09F0"/>
    <w:rsid w:val="004B42E5"/>
    <w:rsid w:val="004B440A"/>
    <w:rsid w:val="004B68CF"/>
    <w:rsid w:val="004B76C5"/>
    <w:rsid w:val="004C0E14"/>
    <w:rsid w:val="004C67C9"/>
    <w:rsid w:val="004D2148"/>
    <w:rsid w:val="004D2801"/>
    <w:rsid w:val="004D33D6"/>
    <w:rsid w:val="004D3DA4"/>
    <w:rsid w:val="004E0372"/>
    <w:rsid w:val="004E3294"/>
    <w:rsid w:val="004E5BB2"/>
    <w:rsid w:val="004E72FA"/>
    <w:rsid w:val="004E76BB"/>
    <w:rsid w:val="004F0398"/>
    <w:rsid w:val="004F493B"/>
    <w:rsid w:val="004F6724"/>
    <w:rsid w:val="00500E83"/>
    <w:rsid w:val="00501324"/>
    <w:rsid w:val="00502BB1"/>
    <w:rsid w:val="005046C2"/>
    <w:rsid w:val="00511ADD"/>
    <w:rsid w:val="00512E1B"/>
    <w:rsid w:val="00514FD4"/>
    <w:rsid w:val="00520565"/>
    <w:rsid w:val="005254E5"/>
    <w:rsid w:val="00534874"/>
    <w:rsid w:val="005363E0"/>
    <w:rsid w:val="00536601"/>
    <w:rsid w:val="005420A8"/>
    <w:rsid w:val="00542B83"/>
    <w:rsid w:val="00543174"/>
    <w:rsid w:val="0054395C"/>
    <w:rsid w:val="00545AAF"/>
    <w:rsid w:val="00555FF7"/>
    <w:rsid w:val="00557755"/>
    <w:rsid w:val="00560011"/>
    <w:rsid w:val="0056017D"/>
    <w:rsid w:val="00561718"/>
    <w:rsid w:val="005635D6"/>
    <w:rsid w:val="005669E0"/>
    <w:rsid w:val="00566A4A"/>
    <w:rsid w:val="005709DB"/>
    <w:rsid w:val="005718B9"/>
    <w:rsid w:val="0057468A"/>
    <w:rsid w:val="00581D69"/>
    <w:rsid w:val="00591F59"/>
    <w:rsid w:val="00592634"/>
    <w:rsid w:val="005932CF"/>
    <w:rsid w:val="00595EFE"/>
    <w:rsid w:val="00597379"/>
    <w:rsid w:val="005A3C43"/>
    <w:rsid w:val="005A5B9E"/>
    <w:rsid w:val="005A7A82"/>
    <w:rsid w:val="005B5307"/>
    <w:rsid w:val="005C3523"/>
    <w:rsid w:val="005C4D80"/>
    <w:rsid w:val="005C7B76"/>
    <w:rsid w:val="005D2594"/>
    <w:rsid w:val="005D57BF"/>
    <w:rsid w:val="005E1370"/>
    <w:rsid w:val="005E2137"/>
    <w:rsid w:val="005F010B"/>
    <w:rsid w:val="005F52E3"/>
    <w:rsid w:val="00600904"/>
    <w:rsid w:val="0062292C"/>
    <w:rsid w:val="00626839"/>
    <w:rsid w:val="006331C5"/>
    <w:rsid w:val="00633FED"/>
    <w:rsid w:val="0063583F"/>
    <w:rsid w:val="00635C4E"/>
    <w:rsid w:val="00636DA2"/>
    <w:rsid w:val="00641297"/>
    <w:rsid w:val="00642476"/>
    <w:rsid w:val="00642840"/>
    <w:rsid w:val="00646D82"/>
    <w:rsid w:val="006526F5"/>
    <w:rsid w:val="00662E45"/>
    <w:rsid w:val="00665138"/>
    <w:rsid w:val="00665B77"/>
    <w:rsid w:val="00671FBD"/>
    <w:rsid w:val="00672774"/>
    <w:rsid w:val="00676C32"/>
    <w:rsid w:val="00676E2D"/>
    <w:rsid w:val="00677483"/>
    <w:rsid w:val="00682A56"/>
    <w:rsid w:val="00684ED2"/>
    <w:rsid w:val="00684F87"/>
    <w:rsid w:val="00685DEC"/>
    <w:rsid w:val="0068611C"/>
    <w:rsid w:val="0069218E"/>
    <w:rsid w:val="00694A45"/>
    <w:rsid w:val="006A6313"/>
    <w:rsid w:val="006B6267"/>
    <w:rsid w:val="006B6268"/>
    <w:rsid w:val="006C0BCE"/>
    <w:rsid w:val="006C16CC"/>
    <w:rsid w:val="006C1FA0"/>
    <w:rsid w:val="006C3928"/>
    <w:rsid w:val="006C393D"/>
    <w:rsid w:val="006C39DD"/>
    <w:rsid w:val="006C46A8"/>
    <w:rsid w:val="006C6C7A"/>
    <w:rsid w:val="006D0EB2"/>
    <w:rsid w:val="006E5674"/>
    <w:rsid w:val="006E6954"/>
    <w:rsid w:val="006E76B0"/>
    <w:rsid w:val="006F477C"/>
    <w:rsid w:val="006F5750"/>
    <w:rsid w:val="00715F8D"/>
    <w:rsid w:val="0071667C"/>
    <w:rsid w:val="00716FD6"/>
    <w:rsid w:val="007225AB"/>
    <w:rsid w:val="007266B2"/>
    <w:rsid w:val="00727BEF"/>
    <w:rsid w:val="00730905"/>
    <w:rsid w:val="00730945"/>
    <w:rsid w:val="0073778F"/>
    <w:rsid w:val="007411F6"/>
    <w:rsid w:val="00741730"/>
    <w:rsid w:val="007457F2"/>
    <w:rsid w:val="00746C7A"/>
    <w:rsid w:val="00753CB4"/>
    <w:rsid w:val="00756D42"/>
    <w:rsid w:val="007571B9"/>
    <w:rsid w:val="00763D82"/>
    <w:rsid w:val="007654A3"/>
    <w:rsid w:val="00770EB9"/>
    <w:rsid w:val="00772A36"/>
    <w:rsid w:val="0078072A"/>
    <w:rsid w:val="00781884"/>
    <w:rsid w:val="00782F3A"/>
    <w:rsid w:val="00787C5A"/>
    <w:rsid w:val="007922C7"/>
    <w:rsid w:val="007934BC"/>
    <w:rsid w:val="00797F6D"/>
    <w:rsid w:val="007A044F"/>
    <w:rsid w:val="007A18A2"/>
    <w:rsid w:val="007A301D"/>
    <w:rsid w:val="007A31D4"/>
    <w:rsid w:val="007B7E2C"/>
    <w:rsid w:val="007C00A9"/>
    <w:rsid w:val="007C299C"/>
    <w:rsid w:val="007C3642"/>
    <w:rsid w:val="007C3917"/>
    <w:rsid w:val="007C741E"/>
    <w:rsid w:val="007D1606"/>
    <w:rsid w:val="007D2418"/>
    <w:rsid w:val="007D25A0"/>
    <w:rsid w:val="007D54EC"/>
    <w:rsid w:val="007D5EDF"/>
    <w:rsid w:val="007D72FB"/>
    <w:rsid w:val="007E0EB1"/>
    <w:rsid w:val="007E1D50"/>
    <w:rsid w:val="007E2434"/>
    <w:rsid w:val="007E2E27"/>
    <w:rsid w:val="007E4214"/>
    <w:rsid w:val="007E6444"/>
    <w:rsid w:val="007E6C25"/>
    <w:rsid w:val="007E78F5"/>
    <w:rsid w:val="007F3306"/>
    <w:rsid w:val="007F3908"/>
    <w:rsid w:val="00800E19"/>
    <w:rsid w:val="00806D46"/>
    <w:rsid w:val="00812B74"/>
    <w:rsid w:val="00813183"/>
    <w:rsid w:val="00813D4E"/>
    <w:rsid w:val="00813F82"/>
    <w:rsid w:val="00815329"/>
    <w:rsid w:val="008158F5"/>
    <w:rsid w:val="00820DD3"/>
    <w:rsid w:val="00821B42"/>
    <w:rsid w:val="00821DB6"/>
    <w:rsid w:val="00823A79"/>
    <w:rsid w:val="0082668C"/>
    <w:rsid w:val="00830648"/>
    <w:rsid w:val="0083136C"/>
    <w:rsid w:val="00837020"/>
    <w:rsid w:val="00842381"/>
    <w:rsid w:val="00845C5F"/>
    <w:rsid w:val="008476C6"/>
    <w:rsid w:val="00850564"/>
    <w:rsid w:val="0085093F"/>
    <w:rsid w:val="008523BF"/>
    <w:rsid w:val="00854E1D"/>
    <w:rsid w:val="00857597"/>
    <w:rsid w:val="0085770A"/>
    <w:rsid w:val="00857C2D"/>
    <w:rsid w:val="008625CB"/>
    <w:rsid w:val="008639F7"/>
    <w:rsid w:val="00866477"/>
    <w:rsid w:val="008760BF"/>
    <w:rsid w:val="008815BD"/>
    <w:rsid w:val="00883280"/>
    <w:rsid w:val="00884C33"/>
    <w:rsid w:val="0089099F"/>
    <w:rsid w:val="008A2899"/>
    <w:rsid w:val="008A478D"/>
    <w:rsid w:val="008A4D88"/>
    <w:rsid w:val="008C2309"/>
    <w:rsid w:val="008D1E8A"/>
    <w:rsid w:val="008D4A57"/>
    <w:rsid w:val="008D6C13"/>
    <w:rsid w:val="008E5EED"/>
    <w:rsid w:val="008F0B1A"/>
    <w:rsid w:val="008F460A"/>
    <w:rsid w:val="008F6472"/>
    <w:rsid w:val="008F78BD"/>
    <w:rsid w:val="00900D7B"/>
    <w:rsid w:val="009019EF"/>
    <w:rsid w:val="00906737"/>
    <w:rsid w:val="00907104"/>
    <w:rsid w:val="00912A53"/>
    <w:rsid w:val="009132BF"/>
    <w:rsid w:val="00913EB6"/>
    <w:rsid w:val="00923CFA"/>
    <w:rsid w:val="009255E4"/>
    <w:rsid w:val="009263E9"/>
    <w:rsid w:val="00931C4B"/>
    <w:rsid w:val="00934C33"/>
    <w:rsid w:val="00936168"/>
    <w:rsid w:val="00940F21"/>
    <w:rsid w:val="009519FA"/>
    <w:rsid w:val="0095204A"/>
    <w:rsid w:val="009524F1"/>
    <w:rsid w:val="0095507C"/>
    <w:rsid w:val="0095675A"/>
    <w:rsid w:val="009643B1"/>
    <w:rsid w:val="00965D47"/>
    <w:rsid w:val="00975B25"/>
    <w:rsid w:val="009763D7"/>
    <w:rsid w:val="00982A1A"/>
    <w:rsid w:val="00986282"/>
    <w:rsid w:val="00995532"/>
    <w:rsid w:val="009A1913"/>
    <w:rsid w:val="009A6721"/>
    <w:rsid w:val="009A6B79"/>
    <w:rsid w:val="009A6BD0"/>
    <w:rsid w:val="009B3513"/>
    <w:rsid w:val="009B3A6C"/>
    <w:rsid w:val="009B406F"/>
    <w:rsid w:val="009B6B2C"/>
    <w:rsid w:val="009C1B01"/>
    <w:rsid w:val="009C2CE8"/>
    <w:rsid w:val="009D5BFA"/>
    <w:rsid w:val="009E0034"/>
    <w:rsid w:val="009E0FE7"/>
    <w:rsid w:val="009E16F4"/>
    <w:rsid w:val="009E185A"/>
    <w:rsid w:val="009E1EFE"/>
    <w:rsid w:val="009E3B43"/>
    <w:rsid w:val="009E488E"/>
    <w:rsid w:val="009E6D6B"/>
    <w:rsid w:val="009F7E04"/>
    <w:rsid w:val="00A00169"/>
    <w:rsid w:val="00A006C7"/>
    <w:rsid w:val="00A0119B"/>
    <w:rsid w:val="00A04DB5"/>
    <w:rsid w:val="00A07440"/>
    <w:rsid w:val="00A12643"/>
    <w:rsid w:val="00A146B1"/>
    <w:rsid w:val="00A15036"/>
    <w:rsid w:val="00A20388"/>
    <w:rsid w:val="00A2491C"/>
    <w:rsid w:val="00A26D00"/>
    <w:rsid w:val="00A27C4B"/>
    <w:rsid w:val="00A40A4A"/>
    <w:rsid w:val="00A40A55"/>
    <w:rsid w:val="00A448B2"/>
    <w:rsid w:val="00A45D74"/>
    <w:rsid w:val="00A52716"/>
    <w:rsid w:val="00A5293C"/>
    <w:rsid w:val="00A5725F"/>
    <w:rsid w:val="00A71F17"/>
    <w:rsid w:val="00A727B5"/>
    <w:rsid w:val="00A7443B"/>
    <w:rsid w:val="00A76620"/>
    <w:rsid w:val="00A81919"/>
    <w:rsid w:val="00A839EC"/>
    <w:rsid w:val="00A84654"/>
    <w:rsid w:val="00A85F0F"/>
    <w:rsid w:val="00A86A89"/>
    <w:rsid w:val="00A900C0"/>
    <w:rsid w:val="00A95758"/>
    <w:rsid w:val="00A961EA"/>
    <w:rsid w:val="00AA0587"/>
    <w:rsid w:val="00AA4BF5"/>
    <w:rsid w:val="00AB2F13"/>
    <w:rsid w:val="00AB5479"/>
    <w:rsid w:val="00AB59A5"/>
    <w:rsid w:val="00AB7E7D"/>
    <w:rsid w:val="00AC2212"/>
    <w:rsid w:val="00AD1683"/>
    <w:rsid w:val="00AD2B23"/>
    <w:rsid w:val="00AD34F8"/>
    <w:rsid w:val="00AD5B70"/>
    <w:rsid w:val="00AE0F53"/>
    <w:rsid w:val="00AE1651"/>
    <w:rsid w:val="00AE2FD6"/>
    <w:rsid w:val="00AF08B5"/>
    <w:rsid w:val="00AF1D3B"/>
    <w:rsid w:val="00AF4419"/>
    <w:rsid w:val="00B00C29"/>
    <w:rsid w:val="00B0493F"/>
    <w:rsid w:val="00B1190C"/>
    <w:rsid w:val="00B1207A"/>
    <w:rsid w:val="00B13466"/>
    <w:rsid w:val="00B1787E"/>
    <w:rsid w:val="00B22235"/>
    <w:rsid w:val="00B238E5"/>
    <w:rsid w:val="00B23FEB"/>
    <w:rsid w:val="00B24CE2"/>
    <w:rsid w:val="00B27550"/>
    <w:rsid w:val="00B27E6F"/>
    <w:rsid w:val="00B31C40"/>
    <w:rsid w:val="00B33169"/>
    <w:rsid w:val="00B42DE6"/>
    <w:rsid w:val="00B50160"/>
    <w:rsid w:val="00B531F6"/>
    <w:rsid w:val="00B603D3"/>
    <w:rsid w:val="00B615F0"/>
    <w:rsid w:val="00B665AD"/>
    <w:rsid w:val="00B74815"/>
    <w:rsid w:val="00B74D04"/>
    <w:rsid w:val="00B752DD"/>
    <w:rsid w:val="00B7589D"/>
    <w:rsid w:val="00B770BC"/>
    <w:rsid w:val="00B7782C"/>
    <w:rsid w:val="00B824C0"/>
    <w:rsid w:val="00B85BD5"/>
    <w:rsid w:val="00B8720E"/>
    <w:rsid w:val="00B9242B"/>
    <w:rsid w:val="00B93814"/>
    <w:rsid w:val="00B960AB"/>
    <w:rsid w:val="00BA4250"/>
    <w:rsid w:val="00BA559D"/>
    <w:rsid w:val="00BA60FC"/>
    <w:rsid w:val="00BA6D53"/>
    <w:rsid w:val="00BB0B25"/>
    <w:rsid w:val="00BC0AEB"/>
    <w:rsid w:val="00BC3319"/>
    <w:rsid w:val="00BC3D86"/>
    <w:rsid w:val="00BC584E"/>
    <w:rsid w:val="00BD55CA"/>
    <w:rsid w:val="00BD5647"/>
    <w:rsid w:val="00BD5F50"/>
    <w:rsid w:val="00BE2824"/>
    <w:rsid w:val="00BE2CDC"/>
    <w:rsid w:val="00BE594D"/>
    <w:rsid w:val="00BE7540"/>
    <w:rsid w:val="00BE7C49"/>
    <w:rsid w:val="00BF0C96"/>
    <w:rsid w:val="00BF0DC8"/>
    <w:rsid w:val="00BF3200"/>
    <w:rsid w:val="00C04AC0"/>
    <w:rsid w:val="00C11BEA"/>
    <w:rsid w:val="00C233CC"/>
    <w:rsid w:val="00C23B79"/>
    <w:rsid w:val="00C2765E"/>
    <w:rsid w:val="00C30ED2"/>
    <w:rsid w:val="00C36708"/>
    <w:rsid w:val="00C44827"/>
    <w:rsid w:val="00C45353"/>
    <w:rsid w:val="00C4726C"/>
    <w:rsid w:val="00C54849"/>
    <w:rsid w:val="00C6084B"/>
    <w:rsid w:val="00C668D2"/>
    <w:rsid w:val="00C75449"/>
    <w:rsid w:val="00C75992"/>
    <w:rsid w:val="00C76903"/>
    <w:rsid w:val="00C804B6"/>
    <w:rsid w:val="00C81ABC"/>
    <w:rsid w:val="00C839AB"/>
    <w:rsid w:val="00C84152"/>
    <w:rsid w:val="00C87C04"/>
    <w:rsid w:val="00C90D41"/>
    <w:rsid w:val="00C9189D"/>
    <w:rsid w:val="00C93D3D"/>
    <w:rsid w:val="00C94502"/>
    <w:rsid w:val="00C96EE6"/>
    <w:rsid w:val="00C974F0"/>
    <w:rsid w:val="00C97996"/>
    <w:rsid w:val="00CA5C48"/>
    <w:rsid w:val="00CA6826"/>
    <w:rsid w:val="00CA7A14"/>
    <w:rsid w:val="00CB412F"/>
    <w:rsid w:val="00CB4E5D"/>
    <w:rsid w:val="00CB7CC9"/>
    <w:rsid w:val="00CC1532"/>
    <w:rsid w:val="00CC3F7B"/>
    <w:rsid w:val="00CC5090"/>
    <w:rsid w:val="00CC59D3"/>
    <w:rsid w:val="00CC727A"/>
    <w:rsid w:val="00CD0093"/>
    <w:rsid w:val="00CD1765"/>
    <w:rsid w:val="00CD34A4"/>
    <w:rsid w:val="00CD4EB7"/>
    <w:rsid w:val="00CD5D73"/>
    <w:rsid w:val="00CD5FD5"/>
    <w:rsid w:val="00CD70CB"/>
    <w:rsid w:val="00CE24EA"/>
    <w:rsid w:val="00CE5C55"/>
    <w:rsid w:val="00CF1429"/>
    <w:rsid w:val="00CF3859"/>
    <w:rsid w:val="00CF510E"/>
    <w:rsid w:val="00CF5923"/>
    <w:rsid w:val="00CF6D6E"/>
    <w:rsid w:val="00CF71B8"/>
    <w:rsid w:val="00D0500B"/>
    <w:rsid w:val="00D1258B"/>
    <w:rsid w:val="00D216D3"/>
    <w:rsid w:val="00D2513A"/>
    <w:rsid w:val="00D25BD6"/>
    <w:rsid w:val="00D33051"/>
    <w:rsid w:val="00D33F98"/>
    <w:rsid w:val="00D36C8F"/>
    <w:rsid w:val="00D4097F"/>
    <w:rsid w:val="00D42738"/>
    <w:rsid w:val="00D427AD"/>
    <w:rsid w:val="00D4424C"/>
    <w:rsid w:val="00D46C54"/>
    <w:rsid w:val="00D47E89"/>
    <w:rsid w:val="00D56D33"/>
    <w:rsid w:val="00D56EBA"/>
    <w:rsid w:val="00D60C7B"/>
    <w:rsid w:val="00D63311"/>
    <w:rsid w:val="00D64371"/>
    <w:rsid w:val="00D64B9B"/>
    <w:rsid w:val="00D67985"/>
    <w:rsid w:val="00D76822"/>
    <w:rsid w:val="00D80875"/>
    <w:rsid w:val="00D8497F"/>
    <w:rsid w:val="00D8560C"/>
    <w:rsid w:val="00D86016"/>
    <w:rsid w:val="00D92785"/>
    <w:rsid w:val="00D957B6"/>
    <w:rsid w:val="00D962D4"/>
    <w:rsid w:val="00D966CC"/>
    <w:rsid w:val="00DA1898"/>
    <w:rsid w:val="00DA1D04"/>
    <w:rsid w:val="00DA48A9"/>
    <w:rsid w:val="00DA56A6"/>
    <w:rsid w:val="00DA59CA"/>
    <w:rsid w:val="00DA7B7D"/>
    <w:rsid w:val="00DB52D0"/>
    <w:rsid w:val="00DC3142"/>
    <w:rsid w:val="00DC4315"/>
    <w:rsid w:val="00DC5E1F"/>
    <w:rsid w:val="00DC6DD2"/>
    <w:rsid w:val="00DD0B7D"/>
    <w:rsid w:val="00DD140C"/>
    <w:rsid w:val="00DD2CAB"/>
    <w:rsid w:val="00DD36B5"/>
    <w:rsid w:val="00DD4E56"/>
    <w:rsid w:val="00DE2167"/>
    <w:rsid w:val="00DE2D0C"/>
    <w:rsid w:val="00DE5B0E"/>
    <w:rsid w:val="00DE60B3"/>
    <w:rsid w:val="00DE7527"/>
    <w:rsid w:val="00DF3BFB"/>
    <w:rsid w:val="00DF6ED2"/>
    <w:rsid w:val="00E0226F"/>
    <w:rsid w:val="00E03846"/>
    <w:rsid w:val="00E053C7"/>
    <w:rsid w:val="00E07EB3"/>
    <w:rsid w:val="00E10E9C"/>
    <w:rsid w:val="00E123BC"/>
    <w:rsid w:val="00E2023E"/>
    <w:rsid w:val="00E22421"/>
    <w:rsid w:val="00E24CA0"/>
    <w:rsid w:val="00E2582B"/>
    <w:rsid w:val="00E25AC6"/>
    <w:rsid w:val="00E26A2A"/>
    <w:rsid w:val="00E26A6B"/>
    <w:rsid w:val="00E31635"/>
    <w:rsid w:val="00E3360B"/>
    <w:rsid w:val="00E4160F"/>
    <w:rsid w:val="00E43A83"/>
    <w:rsid w:val="00E47FAE"/>
    <w:rsid w:val="00E5000E"/>
    <w:rsid w:val="00E511FA"/>
    <w:rsid w:val="00E557DF"/>
    <w:rsid w:val="00E60F04"/>
    <w:rsid w:val="00E62DC7"/>
    <w:rsid w:val="00E63BD6"/>
    <w:rsid w:val="00E64E82"/>
    <w:rsid w:val="00E70304"/>
    <w:rsid w:val="00E72683"/>
    <w:rsid w:val="00E7287A"/>
    <w:rsid w:val="00E76FB7"/>
    <w:rsid w:val="00E805D2"/>
    <w:rsid w:val="00E80D96"/>
    <w:rsid w:val="00E85966"/>
    <w:rsid w:val="00E868A5"/>
    <w:rsid w:val="00E9653F"/>
    <w:rsid w:val="00EA3C22"/>
    <w:rsid w:val="00EA4DDB"/>
    <w:rsid w:val="00EA5615"/>
    <w:rsid w:val="00EB06A3"/>
    <w:rsid w:val="00EB32B2"/>
    <w:rsid w:val="00EB3B43"/>
    <w:rsid w:val="00EB4AA2"/>
    <w:rsid w:val="00EB5427"/>
    <w:rsid w:val="00EB67CF"/>
    <w:rsid w:val="00EC552E"/>
    <w:rsid w:val="00EC606D"/>
    <w:rsid w:val="00ED198C"/>
    <w:rsid w:val="00EE39C7"/>
    <w:rsid w:val="00EE4E54"/>
    <w:rsid w:val="00EE7EB1"/>
    <w:rsid w:val="00EF0162"/>
    <w:rsid w:val="00EF2119"/>
    <w:rsid w:val="00EF256A"/>
    <w:rsid w:val="00EF5ABF"/>
    <w:rsid w:val="00EF7541"/>
    <w:rsid w:val="00F03E5A"/>
    <w:rsid w:val="00F065FE"/>
    <w:rsid w:val="00F07C3C"/>
    <w:rsid w:val="00F13927"/>
    <w:rsid w:val="00F14DAC"/>
    <w:rsid w:val="00F20438"/>
    <w:rsid w:val="00F25968"/>
    <w:rsid w:val="00F318A9"/>
    <w:rsid w:val="00F445CE"/>
    <w:rsid w:val="00F44C5D"/>
    <w:rsid w:val="00F52FDE"/>
    <w:rsid w:val="00F57AA6"/>
    <w:rsid w:val="00F624AE"/>
    <w:rsid w:val="00F72A1E"/>
    <w:rsid w:val="00F7535A"/>
    <w:rsid w:val="00F77461"/>
    <w:rsid w:val="00F775C5"/>
    <w:rsid w:val="00F800C9"/>
    <w:rsid w:val="00F80246"/>
    <w:rsid w:val="00F80347"/>
    <w:rsid w:val="00F819B3"/>
    <w:rsid w:val="00F8296A"/>
    <w:rsid w:val="00F830DA"/>
    <w:rsid w:val="00F87407"/>
    <w:rsid w:val="00F87458"/>
    <w:rsid w:val="00F923D3"/>
    <w:rsid w:val="00F932A6"/>
    <w:rsid w:val="00F9583A"/>
    <w:rsid w:val="00F97868"/>
    <w:rsid w:val="00FA0D2D"/>
    <w:rsid w:val="00FA2D95"/>
    <w:rsid w:val="00FA7609"/>
    <w:rsid w:val="00FA7A33"/>
    <w:rsid w:val="00FA7AFD"/>
    <w:rsid w:val="00FB45D5"/>
    <w:rsid w:val="00FB7264"/>
    <w:rsid w:val="00FC2C97"/>
    <w:rsid w:val="00FC318B"/>
    <w:rsid w:val="00FC3885"/>
    <w:rsid w:val="00FC40AE"/>
    <w:rsid w:val="00FC5EDE"/>
    <w:rsid w:val="00FD1A0A"/>
    <w:rsid w:val="00FD57FB"/>
    <w:rsid w:val="00FE19DA"/>
    <w:rsid w:val="00FE5DE4"/>
    <w:rsid w:val="00FF2B9B"/>
    <w:rsid w:val="00FF2FA7"/>
    <w:rsid w:val="00FF39CB"/>
    <w:rsid w:val="00FF3ECB"/>
    <w:rsid w:val="00FF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69929"/>
  <w15:docId w15:val="{D4B5EA60-0204-4C18-B04A-DF3D0E80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25BD6"/>
    <w:pPr>
      <w:suppressAutoHyphens/>
      <w:spacing w:after="200" w:line="240" w:lineRule="auto"/>
      <w:ind w:left="187" w:firstLine="360"/>
      <w:jc w:val="both"/>
    </w:pPr>
    <w:rPr>
      <w:rFonts w:ascii="Tahoma" w:eastAsia="Times New Roman" w:hAnsi="Tahoma" w:cs="Times New Roman"/>
      <w:sz w:val="20"/>
      <w:szCs w:val="24"/>
      <w:lang w:eastAsia="ar-SA"/>
    </w:rPr>
  </w:style>
  <w:style w:type="paragraph" w:styleId="1">
    <w:name w:val="heading 1"/>
    <w:basedOn w:val="a2"/>
    <w:next w:val="a2"/>
    <w:link w:val="10"/>
    <w:uiPriority w:val="9"/>
    <w:qFormat/>
    <w:rsid w:val="00884C33"/>
    <w:pPr>
      <w:keepNext/>
      <w:spacing w:before="240" w:after="60"/>
      <w:outlineLvl w:val="0"/>
    </w:pPr>
    <w:rPr>
      <w:rFonts w:ascii="Cambria" w:hAnsi="Cambria"/>
      <w:b/>
      <w:bCs/>
      <w:kern w:val="32"/>
      <w:sz w:val="32"/>
      <w:szCs w:val="32"/>
    </w:rPr>
  </w:style>
  <w:style w:type="paragraph" w:styleId="2">
    <w:name w:val="heading 2"/>
    <w:basedOn w:val="a2"/>
    <w:next w:val="a2"/>
    <w:link w:val="20"/>
    <w:uiPriority w:val="9"/>
    <w:semiHidden/>
    <w:unhideWhenUsed/>
    <w:qFormat/>
    <w:rsid w:val="00884C33"/>
    <w:pPr>
      <w:keepNext/>
      <w:spacing w:before="240" w:after="60"/>
      <w:outlineLvl w:val="1"/>
    </w:pPr>
    <w:rPr>
      <w:rFonts w:ascii="Cambria" w:hAnsi="Cambria"/>
      <w:b/>
      <w:bCs/>
      <w:i/>
      <w:i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A86A89"/>
    <w:pPr>
      <w:tabs>
        <w:tab w:val="center" w:pos="4677"/>
        <w:tab w:val="right" w:pos="9355"/>
      </w:tabs>
      <w:suppressAutoHyphens w:val="0"/>
      <w:spacing w:after="0"/>
      <w:ind w:left="0" w:firstLine="0"/>
      <w:jc w:val="left"/>
    </w:pPr>
    <w:rPr>
      <w:rFonts w:ascii="Calibri" w:eastAsia="Calibri" w:hAnsi="Calibri"/>
      <w:sz w:val="22"/>
      <w:szCs w:val="22"/>
      <w:lang w:eastAsia="en-US"/>
    </w:rPr>
  </w:style>
  <w:style w:type="character" w:customStyle="1" w:styleId="a7">
    <w:name w:val="Верхний колонтитул Знак"/>
    <w:basedOn w:val="a3"/>
    <w:link w:val="a6"/>
    <w:uiPriority w:val="99"/>
    <w:rsid w:val="00A86A89"/>
    <w:rPr>
      <w:rFonts w:ascii="Calibri" w:eastAsia="Calibri" w:hAnsi="Calibri" w:cs="Times New Roman"/>
    </w:rPr>
  </w:style>
  <w:style w:type="paragraph" w:styleId="a8">
    <w:name w:val="footer"/>
    <w:basedOn w:val="a2"/>
    <w:link w:val="a9"/>
    <w:uiPriority w:val="99"/>
    <w:unhideWhenUsed/>
    <w:rsid w:val="00A86A89"/>
    <w:pPr>
      <w:tabs>
        <w:tab w:val="center" w:pos="4677"/>
        <w:tab w:val="right" w:pos="9355"/>
      </w:tabs>
      <w:suppressAutoHyphens w:val="0"/>
      <w:spacing w:after="0"/>
      <w:ind w:left="0" w:firstLine="0"/>
      <w:jc w:val="left"/>
    </w:pPr>
    <w:rPr>
      <w:rFonts w:ascii="Calibri" w:eastAsia="Calibri" w:hAnsi="Calibri"/>
      <w:sz w:val="22"/>
      <w:szCs w:val="22"/>
      <w:lang w:eastAsia="en-US"/>
    </w:rPr>
  </w:style>
  <w:style w:type="character" w:customStyle="1" w:styleId="a9">
    <w:name w:val="Нижний колонтитул Знак"/>
    <w:basedOn w:val="a3"/>
    <w:link w:val="a8"/>
    <w:uiPriority w:val="99"/>
    <w:rsid w:val="00A86A89"/>
    <w:rPr>
      <w:rFonts w:ascii="Calibri" w:eastAsia="Calibri" w:hAnsi="Calibri" w:cs="Times New Roman"/>
    </w:rPr>
  </w:style>
  <w:style w:type="character" w:customStyle="1" w:styleId="Bodytext7">
    <w:name w:val="Body text (7)_"/>
    <w:link w:val="Bodytext71"/>
    <w:uiPriority w:val="99"/>
    <w:rsid w:val="00A86A89"/>
    <w:rPr>
      <w:rFonts w:ascii="Arial" w:hAnsi="Arial" w:cs="Arial"/>
      <w:sz w:val="13"/>
      <w:szCs w:val="13"/>
      <w:shd w:val="clear" w:color="auto" w:fill="FFFFFF"/>
    </w:rPr>
  </w:style>
  <w:style w:type="character" w:customStyle="1" w:styleId="Bodytext12">
    <w:name w:val="Body text (12)_"/>
    <w:link w:val="Bodytext120"/>
    <w:uiPriority w:val="99"/>
    <w:rsid w:val="00A86A89"/>
    <w:rPr>
      <w:rFonts w:ascii="Arial" w:hAnsi="Arial" w:cs="Arial"/>
      <w:i/>
      <w:iCs/>
      <w:sz w:val="13"/>
      <w:szCs w:val="13"/>
      <w:shd w:val="clear" w:color="auto" w:fill="FFFFFF"/>
    </w:rPr>
  </w:style>
  <w:style w:type="character" w:customStyle="1" w:styleId="Bodytext70">
    <w:name w:val="Body text (7)"/>
    <w:basedOn w:val="Bodytext7"/>
    <w:uiPriority w:val="99"/>
    <w:rsid w:val="00A86A89"/>
    <w:rPr>
      <w:rFonts w:ascii="Arial" w:hAnsi="Arial" w:cs="Arial"/>
      <w:sz w:val="13"/>
      <w:szCs w:val="13"/>
      <w:shd w:val="clear" w:color="auto" w:fill="FFFFFF"/>
    </w:rPr>
  </w:style>
  <w:style w:type="character" w:customStyle="1" w:styleId="Bodytext12NotItalic">
    <w:name w:val="Body text (12) + Not Italic"/>
    <w:basedOn w:val="Bodytext12"/>
    <w:uiPriority w:val="99"/>
    <w:rsid w:val="00A86A89"/>
    <w:rPr>
      <w:rFonts w:ascii="Arial" w:hAnsi="Arial" w:cs="Arial"/>
      <w:i/>
      <w:iCs/>
      <w:sz w:val="13"/>
      <w:szCs w:val="13"/>
      <w:shd w:val="clear" w:color="auto" w:fill="FFFFFF"/>
    </w:rPr>
  </w:style>
  <w:style w:type="paragraph" w:customStyle="1" w:styleId="Bodytext71">
    <w:name w:val="Body text (7)1"/>
    <w:basedOn w:val="a2"/>
    <w:link w:val="Bodytext7"/>
    <w:uiPriority w:val="99"/>
    <w:rsid w:val="00A86A89"/>
    <w:pPr>
      <w:shd w:val="clear" w:color="auto" w:fill="FFFFFF"/>
      <w:suppressAutoHyphens w:val="0"/>
      <w:spacing w:after="120" w:line="133" w:lineRule="exact"/>
      <w:ind w:left="0" w:firstLine="0"/>
    </w:pPr>
    <w:rPr>
      <w:rFonts w:ascii="Arial" w:eastAsiaTheme="minorHAnsi" w:hAnsi="Arial" w:cs="Arial"/>
      <w:sz w:val="13"/>
      <w:szCs w:val="13"/>
      <w:lang w:eastAsia="en-US"/>
    </w:rPr>
  </w:style>
  <w:style w:type="paragraph" w:customStyle="1" w:styleId="Bodytext120">
    <w:name w:val="Body text (12)"/>
    <w:basedOn w:val="a2"/>
    <w:link w:val="Bodytext12"/>
    <w:uiPriority w:val="99"/>
    <w:rsid w:val="00A86A89"/>
    <w:pPr>
      <w:shd w:val="clear" w:color="auto" w:fill="FFFFFF"/>
      <w:suppressAutoHyphens w:val="0"/>
      <w:spacing w:after="0" w:line="104" w:lineRule="exact"/>
      <w:ind w:left="0" w:firstLine="0"/>
    </w:pPr>
    <w:rPr>
      <w:rFonts w:ascii="Arial" w:eastAsiaTheme="minorHAnsi" w:hAnsi="Arial" w:cs="Arial"/>
      <w:i/>
      <w:iCs/>
      <w:sz w:val="13"/>
      <w:szCs w:val="13"/>
      <w:lang w:eastAsia="en-US"/>
    </w:rPr>
  </w:style>
  <w:style w:type="character" w:customStyle="1" w:styleId="Bodytext5">
    <w:name w:val="Body text (5)_"/>
    <w:link w:val="Bodytext50"/>
    <w:uiPriority w:val="99"/>
    <w:rsid w:val="00A86A89"/>
    <w:rPr>
      <w:rFonts w:ascii="Arial" w:hAnsi="Arial" w:cs="Arial"/>
      <w:sz w:val="21"/>
      <w:szCs w:val="21"/>
      <w:shd w:val="clear" w:color="auto" w:fill="FFFFFF"/>
    </w:rPr>
  </w:style>
  <w:style w:type="character" w:customStyle="1" w:styleId="Bodytext6">
    <w:name w:val="Body text (6)_"/>
    <w:link w:val="Bodytext60"/>
    <w:uiPriority w:val="99"/>
    <w:rsid w:val="00A86A89"/>
    <w:rPr>
      <w:rFonts w:ascii="Arial" w:hAnsi="Arial" w:cs="Arial"/>
      <w:i/>
      <w:iCs/>
      <w:sz w:val="21"/>
      <w:szCs w:val="21"/>
      <w:shd w:val="clear" w:color="auto" w:fill="FFFFFF"/>
    </w:rPr>
  </w:style>
  <w:style w:type="paragraph" w:customStyle="1" w:styleId="Bodytext50">
    <w:name w:val="Body text (5)"/>
    <w:basedOn w:val="a2"/>
    <w:link w:val="Bodytext5"/>
    <w:uiPriority w:val="99"/>
    <w:rsid w:val="00A86A89"/>
    <w:pPr>
      <w:shd w:val="clear" w:color="auto" w:fill="FFFFFF"/>
      <w:suppressAutoHyphens w:val="0"/>
      <w:spacing w:after="0" w:line="240" w:lineRule="atLeast"/>
      <w:ind w:left="0" w:firstLine="0"/>
      <w:jc w:val="left"/>
    </w:pPr>
    <w:rPr>
      <w:rFonts w:ascii="Arial" w:eastAsiaTheme="minorHAnsi" w:hAnsi="Arial" w:cs="Arial"/>
      <w:sz w:val="21"/>
      <w:szCs w:val="21"/>
      <w:lang w:eastAsia="en-US"/>
    </w:rPr>
  </w:style>
  <w:style w:type="paragraph" w:customStyle="1" w:styleId="Bodytext60">
    <w:name w:val="Body text (6)"/>
    <w:basedOn w:val="a2"/>
    <w:link w:val="Bodytext6"/>
    <w:uiPriority w:val="99"/>
    <w:rsid w:val="00A86A89"/>
    <w:pPr>
      <w:shd w:val="clear" w:color="auto" w:fill="FFFFFF"/>
      <w:suppressAutoHyphens w:val="0"/>
      <w:spacing w:after="0" w:line="234" w:lineRule="exact"/>
      <w:ind w:left="0" w:firstLine="0"/>
      <w:jc w:val="center"/>
    </w:pPr>
    <w:rPr>
      <w:rFonts w:ascii="Arial" w:eastAsiaTheme="minorHAnsi" w:hAnsi="Arial" w:cs="Arial"/>
      <w:i/>
      <w:iCs/>
      <w:sz w:val="21"/>
      <w:szCs w:val="21"/>
      <w:lang w:eastAsia="en-US"/>
    </w:rPr>
  </w:style>
  <w:style w:type="character" w:customStyle="1" w:styleId="Bodytext">
    <w:name w:val="Body text_"/>
    <w:link w:val="11"/>
    <w:uiPriority w:val="99"/>
    <w:rsid w:val="00A86A89"/>
    <w:rPr>
      <w:sz w:val="19"/>
      <w:szCs w:val="19"/>
      <w:shd w:val="clear" w:color="auto" w:fill="FFFFFF"/>
    </w:rPr>
  </w:style>
  <w:style w:type="paragraph" w:customStyle="1" w:styleId="11">
    <w:name w:val="Основной текст1"/>
    <w:basedOn w:val="a2"/>
    <w:link w:val="Bodytext"/>
    <w:uiPriority w:val="99"/>
    <w:rsid w:val="00A86A89"/>
    <w:pPr>
      <w:shd w:val="clear" w:color="auto" w:fill="FFFFFF"/>
      <w:suppressAutoHyphens w:val="0"/>
      <w:spacing w:after="0" w:line="240" w:lineRule="atLeast"/>
      <w:ind w:left="0" w:firstLine="0"/>
      <w:jc w:val="left"/>
    </w:pPr>
    <w:rPr>
      <w:rFonts w:asciiTheme="minorHAnsi" w:eastAsiaTheme="minorHAnsi" w:hAnsiTheme="minorHAnsi" w:cstheme="minorBidi"/>
      <w:sz w:val="19"/>
      <w:szCs w:val="19"/>
      <w:lang w:eastAsia="en-US"/>
    </w:rPr>
  </w:style>
  <w:style w:type="character" w:customStyle="1" w:styleId="Tablecaption3">
    <w:name w:val="Table caption3"/>
    <w:uiPriority w:val="99"/>
    <w:rsid w:val="00A86A89"/>
    <w:rPr>
      <w:rFonts w:ascii="Arial" w:hAnsi="Arial" w:cs="Arial"/>
      <w:sz w:val="16"/>
      <w:szCs w:val="16"/>
      <w:u w:val="single"/>
      <w:shd w:val="clear" w:color="auto" w:fill="FFFFFF"/>
    </w:rPr>
  </w:style>
  <w:style w:type="paragraph" w:styleId="aa">
    <w:name w:val="List Paragraph"/>
    <w:aliases w:val="3_Абзац списка"/>
    <w:basedOn w:val="a2"/>
    <w:link w:val="ab"/>
    <w:uiPriority w:val="34"/>
    <w:qFormat/>
    <w:rsid w:val="00CC3F7B"/>
    <w:pPr>
      <w:suppressAutoHyphens w:val="0"/>
      <w:spacing w:after="0"/>
      <w:ind w:left="720" w:firstLine="0"/>
      <w:contextualSpacing/>
      <w:jc w:val="left"/>
    </w:pPr>
    <w:rPr>
      <w:rFonts w:ascii="Times New Roman" w:hAnsi="Times New Roman"/>
      <w:sz w:val="24"/>
      <w:lang w:eastAsia="ru-RU"/>
    </w:rPr>
  </w:style>
  <w:style w:type="paragraph" w:customStyle="1" w:styleId="Text">
    <w:name w:val="Text"/>
    <w:basedOn w:val="a2"/>
    <w:link w:val="TextZchn"/>
    <w:rsid w:val="00B7589D"/>
    <w:pPr>
      <w:suppressAutoHyphens w:val="0"/>
      <w:spacing w:before="240" w:after="0"/>
      <w:ind w:left="1134" w:firstLine="0"/>
    </w:pPr>
    <w:rPr>
      <w:rFonts w:ascii="Arial" w:hAnsi="Arial"/>
      <w:sz w:val="22"/>
      <w:szCs w:val="20"/>
      <w:lang w:val="de-CH" w:eastAsia="de-CH"/>
    </w:rPr>
  </w:style>
  <w:style w:type="character" w:customStyle="1" w:styleId="TextZchn">
    <w:name w:val="Text Zchn"/>
    <w:link w:val="Text"/>
    <w:rsid w:val="00B7589D"/>
    <w:rPr>
      <w:rFonts w:ascii="Arial" w:eastAsia="Times New Roman" w:hAnsi="Arial" w:cs="Times New Roman"/>
      <w:szCs w:val="20"/>
      <w:lang w:val="de-CH" w:eastAsia="de-CH"/>
    </w:rPr>
  </w:style>
  <w:style w:type="paragraph" w:customStyle="1" w:styleId="a1">
    <w:name w:val="Мой рис."/>
    <w:basedOn w:val="a2"/>
    <w:autoRedefine/>
    <w:rsid w:val="00210E5C"/>
    <w:pPr>
      <w:numPr>
        <w:numId w:val="2"/>
      </w:numPr>
      <w:tabs>
        <w:tab w:val="left" w:pos="1418"/>
      </w:tabs>
      <w:suppressAutoHyphens w:val="0"/>
      <w:spacing w:after="0" w:line="360" w:lineRule="auto"/>
      <w:contextualSpacing/>
      <w:jc w:val="center"/>
    </w:pPr>
    <w:rPr>
      <w:rFonts w:ascii="Times New Roman" w:eastAsia="Calibri" w:hAnsi="Times New Roman"/>
      <w:b/>
      <w:sz w:val="22"/>
      <w:lang w:eastAsia="en-US"/>
    </w:rPr>
  </w:style>
  <w:style w:type="character" w:customStyle="1" w:styleId="ac">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3"/>
    <w:link w:val="ad"/>
    <w:semiHidden/>
    <w:locked/>
    <w:rsid w:val="00DF6ED2"/>
    <w:rPr>
      <w:rFonts w:ascii="Arial Narrow" w:eastAsia="Microsoft YaHei" w:hAnsi="Arial Narrow"/>
      <w:b/>
      <w:bCs/>
      <w:spacing w:val="-5"/>
    </w:rPr>
  </w:style>
  <w:style w:type="paragraph" w:styleId="ad">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c"/>
    <w:semiHidden/>
    <w:unhideWhenUsed/>
    <w:qFormat/>
    <w:rsid w:val="00DF6ED2"/>
    <w:pPr>
      <w:keepNext/>
      <w:widowControl w:val="0"/>
      <w:suppressAutoHyphens w:val="0"/>
      <w:adjustRightInd w:val="0"/>
      <w:spacing w:beforeLines="200" w:afterLines="50" w:line="264" w:lineRule="auto"/>
      <w:ind w:left="0" w:firstLine="0"/>
    </w:pPr>
    <w:rPr>
      <w:rFonts w:ascii="Arial Narrow" w:eastAsia="Microsoft YaHei" w:hAnsi="Arial Narrow" w:cstheme="minorBidi"/>
      <w:b/>
      <w:bCs/>
      <w:spacing w:val="-5"/>
      <w:sz w:val="22"/>
      <w:szCs w:val="22"/>
      <w:lang w:eastAsia="en-US"/>
    </w:rPr>
  </w:style>
  <w:style w:type="paragraph" w:customStyle="1" w:styleId="12">
    <w:name w:val="Для таблицы (приложения 1)"/>
    <w:basedOn w:val="a2"/>
    <w:qFormat/>
    <w:rsid w:val="00E2582B"/>
    <w:pPr>
      <w:widowControl w:val="0"/>
      <w:suppressAutoHyphens w:val="0"/>
      <w:adjustRightInd w:val="0"/>
      <w:spacing w:after="0" w:line="240" w:lineRule="atLeast"/>
      <w:ind w:left="0" w:firstLine="0"/>
    </w:pPr>
    <w:rPr>
      <w:rFonts w:ascii="Arial" w:hAnsi="Arial"/>
      <w:b/>
      <w:bCs/>
      <w:color w:val="000000"/>
      <w:spacing w:val="-5"/>
      <w:sz w:val="22"/>
      <w:szCs w:val="22"/>
      <w:lang w:eastAsia="en-US"/>
    </w:rPr>
  </w:style>
  <w:style w:type="character" w:customStyle="1" w:styleId="10">
    <w:name w:val="Заголовок 1 Знак"/>
    <w:basedOn w:val="a3"/>
    <w:link w:val="1"/>
    <w:uiPriority w:val="9"/>
    <w:rsid w:val="00884C33"/>
    <w:rPr>
      <w:rFonts w:ascii="Cambria" w:eastAsia="Times New Roman" w:hAnsi="Cambria" w:cs="Times New Roman"/>
      <w:b/>
      <w:bCs/>
      <w:kern w:val="32"/>
      <w:sz w:val="32"/>
      <w:szCs w:val="32"/>
      <w:lang w:eastAsia="ar-SA"/>
    </w:rPr>
  </w:style>
  <w:style w:type="character" w:customStyle="1" w:styleId="20">
    <w:name w:val="Заголовок 2 Знак"/>
    <w:basedOn w:val="a3"/>
    <w:link w:val="2"/>
    <w:uiPriority w:val="9"/>
    <w:semiHidden/>
    <w:rsid w:val="00884C33"/>
    <w:rPr>
      <w:rFonts w:ascii="Cambria" w:eastAsia="Times New Roman" w:hAnsi="Cambria" w:cs="Times New Roman"/>
      <w:b/>
      <w:bCs/>
      <w:i/>
      <w:iCs/>
      <w:sz w:val="28"/>
      <w:szCs w:val="28"/>
      <w:lang w:eastAsia="ar-SA"/>
    </w:rPr>
  </w:style>
  <w:style w:type="numbering" w:customStyle="1" w:styleId="13">
    <w:name w:val="Нет списка1"/>
    <w:next w:val="a5"/>
    <w:uiPriority w:val="99"/>
    <w:semiHidden/>
    <w:unhideWhenUsed/>
    <w:rsid w:val="00884C33"/>
  </w:style>
  <w:style w:type="paragraph" w:styleId="ae">
    <w:name w:val="Balloon Text"/>
    <w:basedOn w:val="a2"/>
    <w:link w:val="af"/>
    <w:uiPriority w:val="99"/>
    <w:semiHidden/>
    <w:unhideWhenUsed/>
    <w:rsid w:val="00884C33"/>
    <w:pPr>
      <w:spacing w:after="0"/>
    </w:pPr>
    <w:rPr>
      <w:rFonts w:eastAsia="Calibri"/>
      <w:sz w:val="16"/>
      <w:szCs w:val="16"/>
    </w:rPr>
  </w:style>
  <w:style w:type="character" w:customStyle="1" w:styleId="af">
    <w:name w:val="Текст выноски Знак"/>
    <w:basedOn w:val="a3"/>
    <w:link w:val="ae"/>
    <w:uiPriority w:val="99"/>
    <w:semiHidden/>
    <w:rsid w:val="00884C33"/>
    <w:rPr>
      <w:rFonts w:ascii="Tahoma" w:eastAsia="Calibri" w:hAnsi="Tahoma" w:cs="Times New Roman"/>
      <w:sz w:val="16"/>
      <w:szCs w:val="16"/>
    </w:rPr>
  </w:style>
  <w:style w:type="paragraph" w:customStyle="1" w:styleId="14">
    <w:name w:val="Приветствие1"/>
    <w:basedOn w:val="a2"/>
    <w:next w:val="a2"/>
    <w:rsid w:val="00884C33"/>
    <w:pPr>
      <w:spacing w:before="200" w:after="400"/>
      <w:jc w:val="center"/>
    </w:pPr>
    <w:rPr>
      <w:b/>
      <w:sz w:val="22"/>
      <w:szCs w:val="22"/>
    </w:rPr>
  </w:style>
  <w:style w:type="paragraph" w:customStyle="1" w:styleId="21">
    <w:name w:val="Средняя сетка 21"/>
    <w:uiPriority w:val="1"/>
    <w:qFormat/>
    <w:rsid w:val="00884C33"/>
    <w:pPr>
      <w:spacing w:after="0" w:line="240" w:lineRule="auto"/>
    </w:pPr>
    <w:rPr>
      <w:rFonts w:ascii="Calibri" w:eastAsia="Calibri" w:hAnsi="Calibri" w:cs="Times New Roman"/>
    </w:rPr>
  </w:style>
  <w:style w:type="paragraph" w:customStyle="1" w:styleId="ConsPlusNormal">
    <w:name w:val="ConsPlusNormal"/>
    <w:rsid w:val="00884C33"/>
    <w:pPr>
      <w:autoSpaceDE w:val="0"/>
      <w:autoSpaceDN w:val="0"/>
      <w:adjustRightInd w:val="0"/>
      <w:spacing w:after="0" w:line="240" w:lineRule="auto"/>
    </w:pPr>
    <w:rPr>
      <w:rFonts w:ascii="Arial" w:eastAsia="Calibri" w:hAnsi="Arial" w:cs="Arial"/>
      <w:lang w:eastAsia="ru-RU"/>
    </w:rPr>
  </w:style>
  <w:style w:type="paragraph" w:styleId="af0">
    <w:name w:val="Plain Text"/>
    <w:basedOn w:val="a2"/>
    <w:link w:val="af1"/>
    <w:uiPriority w:val="99"/>
    <w:semiHidden/>
    <w:unhideWhenUsed/>
    <w:rsid w:val="00884C33"/>
    <w:pPr>
      <w:suppressAutoHyphens w:val="0"/>
      <w:spacing w:after="0"/>
      <w:ind w:left="0" w:firstLine="0"/>
      <w:jc w:val="left"/>
    </w:pPr>
    <w:rPr>
      <w:rFonts w:ascii="Calibri" w:eastAsia="Calibri" w:hAnsi="Calibri"/>
      <w:sz w:val="22"/>
      <w:szCs w:val="21"/>
      <w:lang w:eastAsia="en-US"/>
    </w:rPr>
  </w:style>
  <w:style w:type="character" w:customStyle="1" w:styleId="af1">
    <w:name w:val="Текст Знак"/>
    <w:basedOn w:val="a3"/>
    <w:link w:val="af0"/>
    <w:uiPriority w:val="99"/>
    <w:semiHidden/>
    <w:rsid w:val="00884C33"/>
    <w:rPr>
      <w:rFonts w:ascii="Calibri" w:eastAsia="Calibri" w:hAnsi="Calibri" w:cs="Times New Roman"/>
      <w:szCs w:val="21"/>
    </w:rPr>
  </w:style>
  <w:style w:type="character" w:customStyle="1" w:styleId="pt-a0">
    <w:name w:val="pt-a0"/>
    <w:rsid w:val="00884C33"/>
  </w:style>
  <w:style w:type="table" w:styleId="af2">
    <w:name w:val="Table Grid"/>
    <w:basedOn w:val="a4"/>
    <w:uiPriority w:val="39"/>
    <w:rsid w:val="00884C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ТАБЛ"/>
    <w:basedOn w:val="a2"/>
    <w:autoRedefine/>
    <w:qFormat/>
    <w:rsid w:val="00884C33"/>
    <w:pPr>
      <w:numPr>
        <w:numId w:val="3"/>
      </w:numPr>
      <w:tabs>
        <w:tab w:val="left" w:pos="1418"/>
      </w:tabs>
      <w:suppressAutoHyphens w:val="0"/>
      <w:spacing w:before="120" w:after="120"/>
      <w:ind w:left="0" w:firstLine="0"/>
      <w:contextualSpacing/>
    </w:pPr>
    <w:rPr>
      <w:rFonts w:ascii="Times New Roman" w:eastAsia="Calibri" w:hAnsi="Times New Roman"/>
      <w:b/>
      <w:sz w:val="22"/>
      <w:lang w:eastAsia="en-US"/>
    </w:rPr>
  </w:style>
  <w:style w:type="paragraph" w:customStyle="1" w:styleId="af3">
    <w:name w:val="Мой Текст"/>
    <w:basedOn w:val="a2"/>
    <w:link w:val="af4"/>
    <w:qFormat/>
    <w:rsid w:val="00884C33"/>
    <w:pPr>
      <w:suppressAutoHyphens w:val="0"/>
      <w:spacing w:before="120" w:after="0" w:line="300" w:lineRule="auto"/>
      <w:ind w:left="0" w:firstLine="851"/>
    </w:pPr>
    <w:rPr>
      <w:rFonts w:ascii="Arial" w:eastAsia="Calibri" w:hAnsi="Arial"/>
      <w:sz w:val="24"/>
      <w:szCs w:val="28"/>
      <w:lang w:eastAsia="en-US"/>
    </w:rPr>
  </w:style>
  <w:style w:type="paragraph" w:customStyle="1" w:styleId="af5">
    <w:name w:val="Мой Таб"/>
    <w:basedOn w:val="a"/>
    <w:link w:val="af6"/>
    <w:qFormat/>
    <w:rsid w:val="00884C33"/>
    <w:pPr>
      <w:ind w:left="1353" w:hanging="360"/>
    </w:pPr>
  </w:style>
  <w:style w:type="character" w:customStyle="1" w:styleId="af4">
    <w:name w:val="Мой Текст Знак"/>
    <w:link w:val="af3"/>
    <w:rsid w:val="00884C33"/>
    <w:rPr>
      <w:rFonts w:ascii="Arial" w:eastAsia="Calibri" w:hAnsi="Arial" w:cs="Times New Roman"/>
      <w:sz w:val="24"/>
      <w:szCs w:val="28"/>
    </w:rPr>
  </w:style>
  <w:style w:type="character" w:customStyle="1" w:styleId="af6">
    <w:name w:val="Мой Таб Знак"/>
    <w:link w:val="af5"/>
    <w:rsid w:val="00884C33"/>
    <w:rPr>
      <w:rFonts w:ascii="Times New Roman" w:eastAsia="Calibri" w:hAnsi="Times New Roman" w:cs="Times New Roman"/>
      <w:b/>
      <w:szCs w:val="24"/>
    </w:rPr>
  </w:style>
  <w:style w:type="numbering" w:customStyle="1" w:styleId="110">
    <w:name w:val="Нет списка11"/>
    <w:next w:val="a5"/>
    <w:uiPriority w:val="99"/>
    <w:semiHidden/>
    <w:unhideWhenUsed/>
    <w:rsid w:val="00884C33"/>
  </w:style>
  <w:style w:type="paragraph" w:customStyle="1" w:styleId="a0">
    <w:name w:val="Перечисление без номера"/>
    <w:basedOn w:val="af3"/>
    <w:link w:val="af7"/>
    <w:qFormat/>
    <w:rsid w:val="00884C33"/>
    <w:pPr>
      <w:numPr>
        <w:numId w:val="4"/>
      </w:numPr>
      <w:spacing w:line="240" w:lineRule="auto"/>
    </w:pPr>
  </w:style>
  <w:style w:type="character" w:customStyle="1" w:styleId="af7">
    <w:name w:val="Перечисление без номера Знак"/>
    <w:link w:val="a0"/>
    <w:rsid w:val="00884C33"/>
    <w:rPr>
      <w:rFonts w:ascii="Arial" w:eastAsia="Calibri" w:hAnsi="Arial" w:cs="Times New Roman"/>
      <w:sz w:val="24"/>
      <w:szCs w:val="28"/>
    </w:rPr>
  </w:style>
  <w:style w:type="character" w:customStyle="1" w:styleId="Bodytext10">
    <w:name w:val="Body text (10)_"/>
    <w:link w:val="Bodytext101"/>
    <w:uiPriority w:val="99"/>
    <w:rsid w:val="00884C33"/>
    <w:rPr>
      <w:b/>
      <w:bCs/>
      <w:sz w:val="19"/>
      <w:szCs w:val="19"/>
      <w:shd w:val="clear" w:color="auto" w:fill="FFFFFF"/>
    </w:rPr>
  </w:style>
  <w:style w:type="character" w:customStyle="1" w:styleId="Bodytext11pt">
    <w:name w:val="Body text + 11 pt"/>
    <w:uiPriority w:val="99"/>
    <w:rsid w:val="00884C33"/>
    <w:rPr>
      <w:sz w:val="22"/>
      <w:szCs w:val="22"/>
      <w:shd w:val="clear" w:color="auto" w:fill="FFFFFF"/>
    </w:rPr>
  </w:style>
  <w:style w:type="character" w:customStyle="1" w:styleId="Bodytext14">
    <w:name w:val="Body text (14)_"/>
    <w:link w:val="Bodytext140"/>
    <w:uiPriority w:val="99"/>
    <w:rsid w:val="00884C33"/>
    <w:rPr>
      <w:shd w:val="clear" w:color="auto" w:fill="FFFFFF"/>
    </w:rPr>
  </w:style>
  <w:style w:type="character" w:customStyle="1" w:styleId="Bodytext149">
    <w:name w:val="Body text (14) + 9"/>
    <w:aliases w:val="5 pt4"/>
    <w:uiPriority w:val="99"/>
    <w:rsid w:val="00884C33"/>
    <w:rPr>
      <w:sz w:val="19"/>
      <w:szCs w:val="19"/>
      <w:shd w:val="clear" w:color="auto" w:fill="FFFFFF"/>
    </w:rPr>
  </w:style>
  <w:style w:type="character" w:customStyle="1" w:styleId="Bodytext10NotBold15">
    <w:name w:val="Body text (10) + Not Bold15"/>
    <w:uiPriority w:val="99"/>
    <w:rsid w:val="00884C33"/>
    <w:rPr>
      <w:b/>
      <w:bCs/>
      <w:noProof/>
      <w:sz w:val="19"/>
      <w:szCs w:val="19"/>
      <w:shd w:val="clear" w:color="auto" w:fill="FFFFFF"/>
    </w:rPr>
  </w:style>
  <w:style w:type="character" w:customStyle="1" w:styleId="Bodytext15">
    <w:name w:val="Body text (15)_"/>
    <w:link w:val="Bodytext150"/>
    <w:uiPriority w:val="99"/>
    <w:rsid w:val="00884C33"/>
    <w:rPr>
      <w:noProof/>
      <w:sz w:val="8"/>
      <w:szCs w:val="8"/>
      <w:shd w:val="clear" w:color="auto" w:fill="FFFFFF"/>
    </w:rPr>
  </w:style>
  <w:style w:type="paragraph" w:customStyle="1" w:styleId="Bodytext101">
    <w:name w:val="Body text (10)1"/>
    <w:basedOn w:val="a2"/>
    <w:link w:val="Bodytext10"/>
    <w:uiPriority w:val="99"/>
    <w:rsid w:val="00884C33"/>
    <w:pPr>
      <w:shd w:val="clear" w:color="auto" w:fill="FFFFFF"/>
      <w:suppressAutoHyphens w:val="0"/>
      <w:spacing w:after="0" w:line="240" w:lineRule="atLeast"/>
      <w:ind w:left="0" w:hanging="520"/>
      <w:jc w:val="left"/>
    </w:pPr>
    <w:rPr>
      <w:rFonts w:asciiTheme="minorHAnsi" w:eastAsiaTheme="minorHAnsi" w:hAnsiTheme="minorHAnsi" w:cstheme="minorBidi"/>
      <w:b/>
      <w:bCs/>
      <w:sz w:val="19"/>
      <w:szCs w:val="19"/>
      <w:lang w:eastAsia="en-US"/>
    </w:rPr>
  </w:style>
  <w:style w:type="paragraph" w:customStyle="1" w:styleId="22">
    <w:name w:val="Основной текст2"/>
    <w:basedOn w:val="a2"/>
    <w:uiPriority w:val="99"/>
    <w:rsid w:val="00884C33"/>
    <w:pPr>
      <w:shd w:val="clear" w:color="auto" w:fill="FFFFFF"/>
      <w:suppressAutoHyphens w:val="0"/>
      <w:spacing w:after="0" w:line="240" w:lineRule="atLeast"/>
      <w:ind w:left="0" w:firstLine="0"/>
      <w:jc w:val="left"/>
    </w:pPr>
    <w:rPr>
      <w:rFonts w:ascii="Calibri" w:eastAsia="Calibri" w:hAnsi="Calibri"/>
      <w:sz w:val="19"/>
      <w:szCs w:val="19"/>
      <w:lang w:eastAsia="ru-RU"/>
    </w:rPr>
  </w:style>
  <w:style w:type="paragraph" w:customStyle="1" w:styleId="Bodytext140">
    <w:name w:val="Body text (14)"/>
    <w:basedOn w:val="a2"/>
    <w:link w:val="Bodytext14"/>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sz w:val="22"/>
      <w:szCs w:val="22"/>
      <w:lang w:eastAsia="en-US"/>
    </w:rPr>
  </w:style>
  <w:style w:type="paragraph" w:customStyle="1" w:styleId="Bodytext150">
    <w:name w:val="Body text (15)"/>
    <w:basedOn w:val="a2"/>
    <w:link w:val="Bodytext15"/>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character" w:customStyle="1" w:styleId="Bodytext10NotBold12">
    <w:name w:val="Body text (10) + Not Bold12"/>
    <w:uiPriority w:val="99"/>
    <w:rsid w:val="00884C33"/>
    <w:rPr>
      <w:b w:val="0"/>
      <w:bCs w:val="0"/>
      <w:noProof/>
      <w:sz w:val="19"/>
      <w:szCs w:val="19"/>
      <w:shd w:val="clear" w:color="auto" w:fill="FFFFFF"/>
    </w:rPr>
  </w:style>
  <w:style w:type="character" w:customStyle="1" w:styleId="Bodytext10NotBold11">
    <w:name w:val="Body text (10) + Not Bold11"/>
    <w:uiPriority w:val="99"/>
    <w:rsid w:val="00884C33"/>
    <w:rPr>
      <w:rFonts w:ascii="Times New Roman" w:hAnsi="Times New Roman" w:cs="Times New Roman"/>
      <w:b w:val="0"/>
      <w:bCs w:val="0"/>
      <w:noProof/>
      <w:spacing w:val="0"/>
      <w:sz w:val="19"/>
      <w:szCs w:val="19"/>
      <w:shd w:val="clear" w:color="auto" w:fill="FFFFFF"/>
    </w:rPr>
  </w:style>
  <w:style w:type="character" w:customStyle="1" w:styleId="Bodytext17">
    <w:name w:val="Body text (17)_"/>
    <w:link w:val="Bodytext170"/>
    <w:uiPriority w:val="99"/>
    <w:rsid w:val="00884C33"/>
    <w:rPr>
      <w:noProof/>
      <w:sz w:val="8"/>
      <w:szCs w:val="8"/>
      <w:shd w:val="clear" w:color="auto" w:fill="FFFFFF"/>
    </w:rPr>
  </w:style>
  <w:style w:type="paragraph" w:customStyle="1" w:styleId="Bodytext170">
    <w:name w:val="Body text (17)"/>
    <w:basedOn w:val="a2"/>
    <w:link w:val="Bodytext17"/>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character" w:customStyle="1" w:styleId="Bodytext10NotBold7">
    <w:name w:val="Body text (10) + Not Bold7"/>
    <w:uiPriority w:val="99"/>
    <w:rsid w:val="00884C33"/>
    <w:rPr>
      <w:b w:val="0"/>
      <w:bCs w:val="0"/>
      <w:noProof/>
      <w:sz w:val="19"/>
      <w:szCs w:val="19"/>
      <w:shd w:val="clear" w:color="auto" w:fill="FFFFFF"/>
    </w:rPr>
  </w:style>
  <w:style w:type="character" w:customStyle="1" w:styleId="Bodytext22">
    <w:name w:val="Body text (22)_"/>
    <w:link w:val="Bodytext220"/>
    <w:uiPriority w:val="99"/>
    <w:rsid w:val="00884C33"/>
    <w:rPr>
      <w:noProof/>
      <w:sz w:val="8"/>
      <w:szCs w:val="8"/>
      <w:shd w:val="clear" w:color="auto" w:fill="FFFFFF"/>
    </w:rPr>
  </w:style>
  <w:style w:type="paragraph" w:customStyle="1" w:styleId="Bodytext220">
    <w:name w:val="Body text (22)"/>
    <w:basedOn w:val="a2"/>
    <w:link w:val="Bodytext22"/>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paragraph" w:customStyle="1" w:styleId="Default">
    <w:name w:val="Default"/>
    <w:rsid w:val="00884C33"/>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Bodytext10NotBold10">
    <w:name w:val="Body text (10) + Not Bold10"/>
    <w:uiPriority w:val="99"/>
    <w:rsid w:val="00884C33"/>
    <w:rPr>
      <w:b w:val="0"/>
      <w:bCs w:val="0"/>
      <w:noProof/>
      <w:sz w:val="19"/>
      <w:szCs w:val="19"/>
      <w:shd w:val="clear" w:color="auto" w:fill="FFFFFF"/>
    </w:rPr>
  </w:style>
  <w:style w:type="character" w:customStyle="1" w:styleId="Bodytext19">
    <w:name w:val="Body text (19)_"/>
    <w:link w:val="Bodytext190"/>
    <w:uiPriority w:val="99"/>
    <w:rsid w:val="00884C33"/>
    <w:rPr>
      <w:noProof/>
      <w:sz w:val="8"/>
      <w:szCs w:val="8"/>
      <w:shd w:val="clear" w:color="auto" w:fill="FFFFFF"/>
    </w:rPr>
  </w:style>
  <w:style w:type="paragraph" w:customStyle="1" w:styleId="Bodytext190">
    <w:name w:val="Body text (19)"/>
    <w:basedOn w:val="a2"/>
    <w:link w:val="Bodytext19"/>
    <w:uiPriority w:val="99"/>
    <w:rsid w:val="00884C33"/>
    <w:pPr>
      <w:shd w:val="clear" w:color="auto" w:fill="FFFFFF"/>
      <w:suppressAutoHyphens w:val="0"/>
      <w:spacing w:after="0" w:line="240" w:lineRule="atLeast"/>
      <w:ind w:left="0" w:firstLine="0"/>
      <w:jc w:val="left"/>
    </w:pPr>
    <w:rPr>
      <w:rFonts w:asciiTheme="minorHAnsi" w:eastAsiaTheme="minorHAnsi" w:hAnsiTheme="minorHAnsi" w:cstheme="minorBidi"/>
      <w:noProof/>
      <w:sz w:val="8"/>
      <w:szCs w:val="8"/>
      <w:lang w:eastAsia="en-US"/>
    </w:rPr>
  </w:style>
  <w:style w:type="character" w:customStyle="1" w:styleId="Bodytext10NotBold">
    <w:name w:val="Body text (10) + Not Bold"/>
    <w:uiPriority w:val="99"/>
    <w:rsid w:val="00884C33"/>
    <w:rPr>
      <w:b w:val="0"/>
      <w:bCs w:val="0"/>
      <w:noProof/>
      <w:sz w:val="19"/>
      <w:szCs w:val="19"/>
      <w:shd w:val="clear" w:color="auto" w:fill="FFFFFF"/>
    </w:rPr>
  </w:style>
  <w:style w:type="character" w:customStyle="1" w:styleId="Bodytext100">
    <w:name w:val="Body text (10)"/>
    <w:uiPriority w:val="99"/>
    <w:rsid w:val="00884C33"/>
    <w:rPr>
      <w:b w:val="0"/>
      <w:bCs w:val="0"/>
      <w:sz w:val="19"/>
      <w:szCs w:val="19"/>
      <w:shd w:val="clear" w:color="auto" w:fill="FFFFFF"/>
    </w:rPr>
  </w:style>
  <w:style w:type="character" w:customStyle="1" w:styleId="Bodytext51">
    <w:name w:val="Body text (51)_"/>
    <w:link w:val="Bodytext510"/>
    <w:uiPriority w:val="99"/>
    <w:rsid w:val="00884C33"/>
    <w:rPr>
      <w:noProof/>
      <w:sz w:val="8"/>
      <w:szCs w:val="8"/>
      <w:shd w:val="clear" w:color="auto" w:fill="FFFFFF"/>
    </w:rPr>
  </w:style>
  <w:style w:type="paragraph" w:customStyle="1" w:styleId="Bodytext510">
    <w:name w:val="Body text (51)"/>
    <w:basedOn w:val="a2"/>
    <w:link w:val="Bodytext51"/>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character" w:customStyle="1" w:styleId="BodytextBold2">
    <w:name w:val="Body text + Bold2"/>
    <w:uiPriority w:val="99"/>
    <w:rsid w:val="00884C33"/>
    <w:rPr>
      <w:b/>
      <w:bCs/>
      <w:noProof/>
      <w:sz w:val="19"/>
      <w:szCs w:val="19"/>
      <w:shd w:val="clear" w:color="auto" w:fill="FFFFFF"/>
    </w:rPr>
  </w:style>
  <w:style w:type="character" w:customStyle="1" w:styleId="Bodytext10NotBold5">
    <w:name w:val="Body text (10) + Not Bold5"/>
    <w:uiPriority w:val="99"/>
    <w:rsid w:val="00884C33"/>
    <w:rPr>
      <w:b w:val="0"/>
      <w:bCs w:val="0"/>
      <w:noProof/>
      <w:sz w:val="19"/>
      <w:szCs w:val="19"/>
      <w:shd w:val="clear" w:color="auto" w:fill="FFFFFF"/>
    </w:rPr>
  </w:style>
  <w:style w:type="character" w:customStyle="1" w:styleId="Bodytext24">
    <w:name w:val="Body text (24)_"/>
    <w:link w:val="Bodytext240"/>
    <w:uiPriority w:val="99"/>
    <w:rsid w:val="00884C33"/>
    <w:rPr>
      <w:noProof/>
      <w:sz w:val="8"/>
      <w:szCs w:val="8"/>
      <w:shd w:val="clear" w:color="auto" w:fill="FFFFFF"/>
    </w:rPr>
  </w:style>
  <w:style w:type="paragraph" w:customStyle="1" w:styleId="Bodytext240">
    <w:name w:val="Body text (24)"/>
    <w:basedOn w:val="a2"/>
    <w:link w:val="Bodytext24"/>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character" w:customStyle="1" w:styleId="Bodytext10NotBold4">
    <w:name w:val="Body text (10) + Not Bold4"/>
    <w:uiPriority w:val="99"/>
    <w:rsid w:val="00884C33"/>
    <w:rPr>
      <w:b w:val="0"/>
      <w:bCs w:val="0"/>
      <w:noProof/>
      <w:sz w:val="19"/>
      <w:szCs w:val="19"/>
      <w:shd w:val="clear" w:color="auto" w:fill="FFFFFF"/>
    </w:rPr>
  </w:style>
  <w:style w:type="character" w:customStyle="1" w:styleId="Bodytext10NotBold3">
    <w:name w:val="Body text (10) + Not Bold3"/>
    <w:uiPriority w:val="99"/>
    <w:rsid w:val="00884C33"/>
    <w:rPr>
      <w:rFonts w:ascii="Times New Roman" w:hAnsi="Times New Roman" w:cs="Times New Roman"/>
      <w:b w:val="0"/>
      <w:bCs w:val="0"/>
      <w:noProof/>
      <w:spacing w:val="0"/>
      <w:sz w:val="19"/>
      <w:szCs w:val="19"/>
      <w:shd w:val="clear" w:color="auto" w:fill="FFFFFF"/>
    </w:rPr>
  </w:style>
  <w:style w:type="character" w:customStyle="1" w:styleId="Bodytext25">
    <w:name w:val="Body text (25)_"/>
    <w:link w:val="Bodytext250"/>
    <w:uiPriority w:val="99"/>
    <w:rsid w:val="00884C33"/>
    <w:rPr>
      <w:noProof/>
      <w:sz w:val="8"/>
      <w:szCs w:val="8"/>
      <w:shd w:val="clear" w:color="auto" w:fill="FFFFFF"/>
    </w:rPr>
  </w:style>
  <w:style w:type="paragraph" w:customStyle="1" w:styleId="Bodytext250">
    <w:name w:val="Body text (25)"/>
    <w:basedOn w:val="a2"/>
    <w:link w:val="Bodytext25"/>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character" w:customStyle="1" w:styleId="BodytextBold1">
    <w:name w:val="Body text + Bold1"/>
    <w:uiPriority w:val="99"/>
    <w:rsid w:val="00884C33"/>
    <w:rPr>
      <w:b/>
      <w:bCs/>
      <w:sz w:val="19"/>
      <w:szCs w:val="19"/>
      <w:shd w:val="clear" w:color="auto" w:fill="FFFFFF"/>
    </w:rPr>
  </w:style>
  <w:style w:type="character" w:customStyle="1" w:styleId="Bodytext37">
    <w:name w:val="Body text (37)_"/>
    <w:link w:val="Bodytext370"/>
    <w:uiPriority w:val="99"/>
    <w:rsid w:val="00884C33"/>
    <w:rPr>
      <w:noProof/>
      <w:sz w:val="8"/>
      <w:szCs w:val="8"/>
      <w:shd w:val="clear" w:color="auto" w:fill="FFFFFF"/>
    </w:rPr>
  </w:style>
  <w:style w:type="paragraph" w:customStyle="1" w:styleId="Bodytext370">
    <w:name w:val="Body text (37)"/>
    <w:basedOn w:val="a2"/>
    <w:link w:val="Bodytext37"/>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character" w:customStyle="1" w:styleId="Bodytext39">
    <w:name w:val="Body text (39)_"/>
    <w:link w:val="Bodytext390"/>
    <w:uiPriority w:val="99"/>
    <w:rsid w:val="00884C33"/>
    <w:rPr>
      <w:noProof/>
      <w:sz w:val="8"/>
      <w:szCs w:val="8"/>
      <w:shd w:val="clear" w:color="auto" w:fill="FFFFFF"/>
    </w:rPr>
  </w:style>
  <w:style w:type="paragraph" w:customStyle="1" w:styleId="Bodytext390">
    <w:name w:val="Body text (39)"/>
    <w:basedOn w:val="a2"/>
    <w:link w:val="Bodytext39"/>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character" w:customStyle="1" w:styleId="Bodytext48">
    <w:name w:val="Body text (48)_"/>
    <w:link w:val="Bodytext480"/>
    <w:uiPriority w:val="99"/>
    <w:rsid w:val="00884C33"/>
    <w:rPr>
      <w:noProof/>
      <w:sz w:val="8"/>
      <w:szCs w:val="8"/>
      <w:shd w:val="clear" w:color="auto" w:fill="FFFFFF"/>
    </w:rPr>
  </w:style>
  <w:style w:type="paragraph" w:customStyle="1" w:styleId="Bodytext480">
    <w:name w:val="Body text (48)"/>
    <w:basedOn w:val="a2"/>
    <w:link w:val="Bodytext48"/>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character" w:customStyle="1" w:styleId="Bodytext49">
    <w:name w:val="Body text (49)_"/>
    <w:link w:val="Bodytext490"/>
    <w:uiPriority w:val="99"/>
    <w:rsid w:val="00884C33"/>
    <w:rPr>
      <w:noProof/>
      <w:sz w:val="8"/>
      <w:szCs w:val="8"/>
      <w:shd w:val="clear" w:color="auto" w:fill="FFFFFF"/>
    </w:rPr>
  </w:style>
  <w:style w:type="paragraph" w:customStyle="1" w:styleId="Bodytext490">
    <w:name w:val="Body text (49)"/>
    <w:basedOn w:val="a2"/>
    <w:link w:val="Bodytext49"/>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character" w:customStyle="1" w:styleId="Bodytext500">
    <w:name w:val="Body text (50)_"/>
    <w:link w:val="Bodytext501"/>
    <w:uiPriority w:val="99"/>
    <w:rsid w:val="00884C33"/>
    <w:rPr>
      <w:noProof/>
      <w:sz w:val="8"/>
      <w:szCs w:val="8"/>
      <w:shd w:val="clear" w:color="auto" w:fill="FFFFFF"/>
    </w:rPr>
  </w:style>
  <w:style w:type="paragraph" w:customStyle="1" w:styleId="Bodytext501">
    <w:name w:val="Body text (50)"/>
    <w:basedOn w:val="a2"/>
    <w:link w:val="Bodytext500"/>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character" w:customStyle="1" w:styleId="Bodytext4">
    <w:name w:val="Body text (4)_"/>
    <w:link w:val="Bodytext41"/>
    <w:uiPriority w:val="99"/>
    <w:rsid w:val="00884C33"/>
    <w:rPr>
      <w:rFonts w:ascii="Tahoma" w:hAnsi="Tahoma" w:cs="Tahoma"/>
      <w:shd w:val="clear" w:color="auto" w:fill="FFFFFF"/>
    </w:rPr>
  </w:style>
  <w:style w:type="character" w:customStyle="1" w:styleId="Heading2">
    <w:name w:val="Heading #2_"/>
    <w:link w:val="Heading20"/>
    <w:uiPriority w:val="99"/>
    <w:rsid w:val="00884C33"/>
    <w:rPr>
      <w:rFonts w:ascii="Arial" w:hAnsi="Arial" w:cs="Arial"/>
      <w:b/>
      <w:bCs/>
      <w:sz w:val="23"/>
      <w:szCs w:val="23"/>
      <w:shd w:val="clear" w:color="auto" w:fill="FFFFFF"/>
    </w:rPr>
  </w:style>
  <w:style w:type="character" w:customStyle="1" w:styleId="Bodytext43">
    <w:name w:val="Body text (4)3"/>
    <w:basedOn w:val="Bodytext4"/>
    <w:uiPriority w:val="99"/>
    <w:rsid w:val="00884C33"/>
    <w:rPr>
      <w:rFonts w:ascii="Tahoma" w:hAnsi="Tahoma" w:cs="Tahoma"/>
      <w:shd w:val="clear" w:color="auto" w:fill="FFFFFF"/>
    </w:rPr>
  </w:style>
  <w:style w:type="character" w:customStyle="1" w:styleId="Bodytext4Spacing2pt">
    <w:name w:val="Body text (4) + Spacing 2 pt"/>
    <w:uiPriority w:val="99"/>
    <w:rsid w:val="00884C33"/>
    <w:rPr>
      <w:rFonts w:ascii="Tahoma" w:hAnsi="Tahoma" w:cs="Tahoma"/>
      <w:spacing w:val="40"/>
      <w:sz w:val="22"/>
      <w:szCs w:val="22"/>
      <w:shd w:val="clear" w:color="auto" w:fill="FFFFFF"/>
    </w:rPr>
  </w:style>
  <w:style w:type="character" w:customStyle="1" w:styleId="Bodytext4Spacing2pt1">
    <w:name w:val="Body text (4) + Spacing 2 pt1"/>
    <w:uiPriority w:val="99"/>
    <w:rsid w:val="00884C33"/>
    <w:rPr>
      <w:rFonts w:ascii="Tahoma" w:hAnsi="Tahoma" w:cs="Tahoma"/>
      <w:spacing w:val="40"/>
      <w:sz w:val="22"/>
      <w:szCs w:val="22"/>
      <w:shd w:val="clear" w:color="auto" w:fill="FFFFFF"/>
    </w:rPr>
  </w:style>
  <w:style w:type="paragraph" w:customStyle="1" w:styleId="Bodytext41">
    <w:name w:val="Body text (4)1"/>
    <w:basedOn w:val="a2"/>
    <w:link w:val="Bodytext4"/>
    <w:uiPriority w:val="99"/>
    <w:rsid w:val="00884C33"/>
    <w:pPr>
      <w:shd w:val="clear" w:color="auto" w:fill="FFFFFF"/>
      <w:suppressAutoHyphens w:val="0"/>
      <w:spacing w:before="1860" w:after="0" w:line="240" w:lineRule="atLeast"/>
      <w:ind w:left="0" w:hanging="460"/>
      <w:jc w:val="center"/>
    </w:pPr>
    <w:rPr>
      <w:rFonts w:eastAsiaTheme="minorHAnsi" w:cs="Tahoma"/>
      <w:sz w:val="22"/>
      <w:szCs w:val="22"/>
      <w:lang w:eastAsia="en-US"/>
    </w:rPr>
  </w:style>
  <w:style w:type="paragraph" w:customStyle="1" w:styleId="Heading20">
    <w:name w:val="Heading #2"/>
    <w:basedOn w:val="a2"/>
    <w:link w:val="Heading2"/>
    <w:uiPriority w:val="99"/>
    <w:rsid w:val="00884C33"/>
    <w:pPr>
      <w:shd w:val="clear" w:color="auto" w:fill="FFFFFF"/>
      <w:suppressAutoHyphens w:val="0"/>
      <w:spacing w:before="300" w:after="660" w:line="240" w:lineRule="atLeast"/>
      <w:ind w:left="0" w:hanging="440"/>
      <w:jc w:val="left"/>
      <w:outlineLvl w:val="1"/>
    </w:pPr>
    <w:rPr>
      <w:rFonts w:ascii="Arial" w:eastAsiaTheme="minorHAnsi" w:hAnsi="Arial" w:cs="Arial"/>
      <w:b/>
      <w:bCs/>
      <w:sz w:val="23"/>
      <w:szCs w:val="23"/>
      <w:lang w:eastAsia="en-US"/>
    </w:rPr>
  </w:style>
  <w:style w:type="character" w:customStyle="1" w:styleId="Bodytext600">
    <w:name w:val="Body text (60)_"/>
    <w:link w:val="Bodytext601"/>
    <w:uiPriority w:val="99"/>
    <w:rsid w:val="00884C33"/>
    <w:rPr>
      <w:noProof/>
      <w:sz w:val="8"/>
      <w:szCs w:val="8"/>
      <w:shd w:val="clear" w:color="auto" w:fill="FFFFFF"/>
    </w:rPr>
  </w:style>
  <w:style w:type="paragraph" w:customStyle="1" w:styleId="Bodytext601">
    <w:name w:val="Body text (60)"/>
    <w:basedOn w:val="a2"/>
    <w:link w:val="Bodytext600"/>
    <w:uiPriority w:val="99"/>
    <w:rsid w:val="00884C33"/>
    <w:pPr>
      <w:shd w:val="clear" w:color="auto" w:fill="FFFFFF"/>
      <w:suppressAutoHyphens w:val="0"/>
      <w:spacing w:after="0" w:line="240" w:lineRule="atLeast"/>
      <w:ind w:left="0" w:firstLine="0"/>
      <w:jc w:val="center"/>
    </w:pPr>
    <w:rPr>
      <w:rFonts w:asciiTheme="minorHAnsi" w:eastAsiaTheme="minorHAnsi" w:hAnsiTheme="minorHAnsi" w:cstheme="minorBidi"/>
      <w:noProof/>
      <w:sz w:val="8"/>
      <w:szCs w:val="8"/>
      <w:lang w:eastAsia="en-US"/>
    </w:rPr>
  </w:style>
  <w:style w:type="character" w:customStyle="1" w:styleId="Footnote">
    <w:name w:val="Footnote_"/>
    <w:link w:val="Footnote0"/>
    <w:uiPriority w:val="99"/>
    <w:rsid w:val="00884C33"/>
    <w:rPr>
      <w:rFonts w:ascii="Arial" w:hAnsi="Arial" w:cs="Arial"/>
      <w:sz w:val="13"/>
      <w:szCs w:val="13"/>
      <w:shd w:val="clear" w:color="auto" w:fill="FFFFFF"/>
    </w:rPr>
  </w:style>
  <w:style w:type="character" w:customStyle="1" w:styleId="Footnote2">
    <w:name w:val="Footnote (2)_"/>
    <w:link w:val="Footnote20"/>
    <w:uiPriority w:val="99"/>
    <w:rsid w:val="00884C33"/>
    <w:rPr>
      <w:rFonts w:ascii="Arial" w:hAnsi="Arial" w:cs="Arial"/>
      <w:sz w:val="12"/>
      <w:szCs w:val="12"/>
      <w:shd w:val="clear" w:color="auto" w:fill="FFFFFF"/>
    </w:rPr>
  </w:style>
  <w:style w:type="character" w:customStyle="1" w:styleId="Headerorfooter">
    <w:name w:val="Header or footer_"/>
    <w:link w:val="Headerorfooter0"/>
    <w:uiPriority w:val="99"/>
    <w:rsid w:val="00884C33"/>
    <w:rPr>
      <w:rFonts w:ascii="Times New Roman" w:hAnsi="Times New Roman"/>
      <w:shd w:val="clear" w:color="auto" w:fill="FFFFFF"/>
    </w:rPr>
  </w:style>
  <w:style w:type="character" w:customStyle="1" w:styleId="HeaderorfooterArialNarrow1">
    <w:name w:val="Header or footer + Arial Narrow1"/>
    <w:aliases w:val="5 pt1,Bold,Header or footer + Bookman Old Style,8 pt"/>
    <w:uiPriority w:val="99"/>
    <w:rsid w:val="00884C33"/>
    <w:rPr>
      <w:rFonts w:ascii="Arial Narrow" w:hAnsi="Arial Narrow" w:cs="Arial Narrow"/>
      <w:b/>
      <w:bCs/>
      <w:spacing w:val="0"/>
      <w:sz w:val="10"/>
      <w:szCs w:val="10"/>
      <w:shd w:val="clear" w:color="auto" w:fill="FFFFFF"/>
    </w:rPr>
  </w:style>
  <w:style w:type="character" w:customStyle="1" w:styleId="Bodytext13">
    <w:name w:val="Body text (13)_"/>
    <w:link w:val="Bodytext130"/>
    <w:uiPriority w:val="99"/>
    <w:rsid w:val="00884C33"/>
    <w:rPr>
      <w:rFonts w:ascii="Arial" w:hAnsi="Arial" w:cs="Arial"/>
      <w:sz w:val="12"/>
      <w:szCs w:val="12"/>
      <w:shd w:val="clear" w:color="auto" w:fill="FFFFFF"/>
    </w:rPr>
  </w:style>
  <w:style w:type="character" w:customStyle="1" w:styleId="Bodytext12NotItalic1">
    <w:name w:val="Body text (12) + Not Italic1"/>
    <w:basedOn w:val="Bodytext12"/>
    <w:uiPriority w:val="99"/>
    <w:rsid w:val="00884C33"/>
    <w:rPr>
      <w:rFonts w:ascii="Arial" w:hAnsi="Arial" w:cs="Arial"/>
      <w:i/>
      <w:iCs/>
      <w:sz w:val="13"/>
      <w:szCs w:val="13"/>
      <w:shd w:val="clear" w:color="auto" w:fill="FFFFFF"/>
    </w:rPr>
  </w:style>
  <w:style w:type="paragraph" w:customStyle="1" w:styleId="Footnote0">
    <w:name w:val="Footnote"/>
    <w:basedOn w:val="a2"/>
    <w:link w:val="Footnote"/>
    <w:uiPriority w:val="99"/>
    <w:rsid w:val="00884C33"/>
    <w:pPr>
      <w:shd w:val="clear" w:color="auto" w:fill="FFFFFF"/>
      <w:suppressAutoHyphens w:val="0"/>
      <w:spacing w:after="120" w:line="158" w:lineRule="exact"/>
      <w:ind w:left="0" w:firstLine="560"/>
      <w:jc w:val="left"/>
    </w:pPr>
    <w:rPr>
      <w:rFonts w:ascii="Arial" w:eastAsiaTheme="minorHAnsi" w:hAnsi="Arial" w:cs="Arial"/>
      <w:sz w:val="13"/>
      <w:szCs w:val="13"/>
      <w:lang w:eastAsia="en-US"/>
    </w:rPr>
  </w:style>
  <w:style w:type="paragraph" w:customStyle="1" w:styleId="Footnote20">
    <w:name w:val="Footnote (2)"/>
    <w:basedOn w:val="a2"/>
    <w:link w:val="Footnote2"/>
    <w:uiPriority w:val="99"/>
    <w:rsid w:val="00884C33"/>
    <w:pPr>
      <w:shd w:val="clear" w:color="auto" w:fill="FFFFFF"/>
      <w:suppressAutoHyphens w:val="0"/>
      <w:spacing w:after="0" w:line="240" w:lineRule="atLeast"/>
      <w:ind w:left="0" w:firstLine="0"/>
      <w:jc w:val="left"/>
    </w:pPr>
    <w:rPr>
      <w:rFonts w:ascii="Arial" w:eastAsiaTheme="minorHAnsi" w:hAnsi="Arial" w:cs="Arial"/>
      <w:sz w:val="12"/>
      <w:szCs w:val="12"/>
      <w:lang w:eastAsia="en-US"/>
    </w:rPr>
  </w:style>
  <w:style w:type="paragraph" w:customStyle="1" w:styleId="Headerorfooter0">
    <w:name w:val="Header or footer"/>
    <w:basedOn w:val="a2"/>
    <w:link w:val="Headerorfooter"/>
    <w:uiPriority w:val="99"/>
    <w:rsid w:val="00884C33"/>
    <w:pPr>
      <w:shd w:val="clear" w:color="auto" w:fill="FFFFFF"/>
      <w:suppressAutoHyphens w:val="0"/>
      <w:spacing w:after="0"/>
      <w:ind w:left="0" w:firstLine="0"/>
      <w:jc w:val="left"/>
    </w:pPr>
    <w:rPr>
      <w:rFonts w:ascii="Times New Roman" w:eastAsiaTheme="minorHAnsi" w:hAnsi="Times New Roman" w:cstheme="minorBidi"/>
      <w:sz w:val="22"/>
      <w:szCs w:val="22"/>
      <w:lang w:eastAsia="en-US"/>
    </w:rPr>
  </w:style>
  <w:style w:type="paragraph" w:customStyle="1" w:styleId="Bodytext130">
    <w:name w:val="Body text (13)"/>
    <w:basedOn w:val="a2"/>
    <w:link w:val="Bodytext13"/>
    <w:uiPriority w:val="99"/>
    <w:rsid w:val="00884C33"/>
    <w:pPr>
      <w:shd w:val="clear" w:color="auto" w:fill="FFFFFF"/>
      <w:suppressAutoHyphens w:val="0"/>
      <w:spacing w:before="240" w:after="0" w:line="240" w:lineRule="atLeast"/>
      <w:ind w:left="0" w:firstLine="0"/>
      <w:jc w:val="left"/>
    </w:pPr>
    <w:rPr>
      <w:rFonts w:ascii="Arial" w:eastAsiaTheme="minorHAnsi" w:hAnsi="Arial" w:cs="Arial"/>
      <w:sz w:val="12"/>
      <w:szCs w:val="12"/>
      <w:lang w:eastAsia="en-US"/>
    </w:rPr>
  </w:style>
  <w:style w:type="paragraph" w:styleId="af8">
    <w:name w:val="footnote text"/>
    <w:basedOn w:val="a2"/>
    <w:link w:val="af9"/>
    <w:uiPriority w:val="99"/>
    <w:semiHidden/>
    <w:unhideWhenUsed/>
    <w:rsid w:val="00884C33"/>
    <w:rPr>
      <w:szCs w:val="20"/>
    </w:rPr>
  </w:style>
  <w:style w:type="character" w:customStyle="1" w:styleId="af9">
    <w:name w:val="Текст сноски Знак"/>
    <w:basedOn w:val="a3"/>
    <w:link w:val="af8"/>
    <w:uiPriority w:val="99"/>
    <w:semiHidden/>
    <w:rsid w:val="00884C33"/>
    <w:rPr>
      <w:rFonts w:ascii="Tahoma" w:eastAsia="Times New Roman" w:hAnsi="Tahoma" w:cs="Times New Roman"/>
      <w:sz w:val="20"/>
      <w:szCs w:val="20"/>
      <w:lang w:eastAsia="ar-SA"/>
    </w:rPr>
  </w:style>
  <w:style w:type="character" w:customStyle="1" w:styleId="Heading1">
    <w:name w:val="Heading #1_"/>
    <w:link w:val="Heading10"/>
    <w:uiPriority w:val="99"/>
    <w:rsid w:val="00884C33"/>
    <w:rPr>
      <w:rFonts w:ascii="Arial" w:hAnsi="Arial" w:cs="Arial"/>
      <w:b/>
      <w:bCs/>
      <w:sz w:val="23"/>
      <w:szCs w:val="23"/>
      <w:shd w:val="clear" w:color="auto" w:fill="FFFFFF"/>
    </w:rPr>
  </w:style>
  <w:style w:type="character" w:customStyle="1" w:styleId="HeaderorfooterArial">
    <w:name w:val="Header or footer + Arial"/>
    <w:aliases w:val="6 pt"/>
    <w:uiPriority w:val="99"/>
    <w:rsid w:val="00884C33"/>
    <w:rPr>
      <w:rFonts w:ascii="Arial" w:hAnsi="Arial" w:cs="Arial"/>
      <w:spacing w:val="0"/>
      <w:sz w:val="12"/>
      <w:szCs w:val="12"/>
      <w:shd w:val="clear" w:color="auto" w:fill="FFFFFF"/>
    </w:rPr>
  </w:style>
  <w:style w:type="character" w:customStyle="1" w:styleId="HeaderorfooterTahoma">
    <w:name w:val="Header or footer + Tahoma"/>
    <w:aliases w:val="6,5 pt"/>
    <w:uiPriority w:val="99"/>
    <w:rsid w:val="00884C33"/>
    <w:rPr>
      <w:rFonts w:ascii="Tahoma" w:hAnsi="Tahoma" w:cs="Tahoma"/>
      <w:spacing w:val="0"/>
      <w:w w:val="100"/>
      <w:sz w:val="13"/>
      <w:szCs w:val="13"/>
      <w:shd w:val="clear" w:color="auto" w:fill="FFFFFF"/>
    </w:rPr>
  </w:style>
  <w:style w:type="character" w:customStyle="1" w:styleId="Tablecaption">
    <w:name w:val="Table caption_"/>
    <w:link w:val="Tablecaption1"/>
    <w:uiPriority w:val="99"/>
    <w:rsid w:val="00884C33"/>
    <w:rPr>
      <w:rFonts w:ascii="Arial" w:hAnsi="Arial" w:cs="Arial"/>
      <w:sz w:val="16"/>
      <w:szCs w:val="16"/>
      <w:shd w:val="clear" w:color="auto" w:fill="FFFFFF"/>
    </w:rPr>
  </w:style>
  <w:style w:type="character" w:customStyle="1" w:styleId="Bodytext8">
    <w:name w:val="Body text (8)_"/>
    <w:link w:val="Bodytext80"/>
    <w:uiPriority w:val="99"/>
    <w:rsid w:val="00884C33"/>
    <w:rPr>
      <w:rFonts w:ascii="Arial" w:hAnsi="Arial" w:cs="Arial"/>
      <w:b/>
      <w:bCs/>
      <w:shd w:val="clear" w:color="auto" w:fill="FFFFFF"/>
    </w:rPr>
  </w:style>
  <w:style w:type="character" w:customStyle="1" w:styleId="Bodytext9">
    <w:name w:val="Body text (9)_"/>
    <w:link w:val="Bodytext90"/>
    <w:uiPriority w:val="99"/>
    <w:rsid w:val="00884C33"/>
    <w:rPr>
      <w:rFonts w:ascii="Tahoma" w:hAnsi="Tahoma" w:cs="Tahoma"/>
      <w:sz w:val="13"/>
      <w:szCs w:val="13"/>
      <w:shd w:val="clear" w:color="auto" w:fill="FFFFFF"/>
    </w:rPr>
  </w:style>
  <w:style w:type="paragraph" w:customStyle="1" w:styleId="Heading10">
    <w:name w:val="Heading #1"/>
    <w:basedOn w:val="a2"/>
    <w:link w:val="Heading1"/>
    <w:uiPriority w:val="99"/>
    <w:rsid w:val="00884C33"/>
    <w:pPr>
      <w:shd w:val="clear" w:color="auto" w:fill="FFFFFF"/>
      <w:suppressAutoHyphens w:val="0"/>
      <w:spacing w:after="540" w:line="240" w:lineRule="atLeast"/>
      <w:ind w:left="0" w:hanging="820"/>
      <w:outlineLvl w:val="0"/>
    </w:pPr>
    <w:rPr>
      <w:rFonts w:ascii="Arial" w:eastAsiaTheme="minorHAnsi" w:hAnsi="Arial" w:cs="Arial"/>
      <w:b/>
      <w:bCs/>
      <w:sz w:val="23"/>
      <w:szCs w:val="23"/>
      <w:lang w:eastAsia="en-US"/>
    </w:rPr>
  </w:style>
  <w:style w:type="paragraph" w:customStyle="1" w:styleId="Tablecaption1">
    <w:name w:val="Table caption1"/>
    <w:basedOn w:val="a2"/>
    <w:link w:val="Tablecaption"/>
    <w:uiPriority w:val="99"/>
    <w:rsid w:val="00884C33"/>
    <w:pPr>
      <w:shd w:val="clear" w:color="auto" w:fill="FFFFFF"/>
      <w:suppressAutoHyphens w:val="0"/>
      <w:spacing w:after="0" w:line="227" w:lineRule="exact"/>
      <w:ind w:left="0" w:firstLine="0"/>
    </w:pPr>
    <w:rPr>
      <w:rFonts w:ascii="Arial" w:eastAsiaTheme="minorHAnsi" w:hAnsi="Arial" w:cs="Arial"/>
      <w:sz w:val="16"/>
      <w:szCs w:val="16"/>
      <w:lang w:eastAsia="en-US"/>
    </w:rPr>
  </w:style>
  <w:style w:type="paragraph" w:customStyle="1" w:styleId="Bodytext80">
    <w:name w:val="Body text (8)"/>
    <w:basedOn w:val="a2"/>
    <w:link w:val="Bodytext8"/>
    <w:uiPriority w:val="99"/>
    <w:rsid w:val="00884C33"/>
    <w:pPr>
      <w:shd w:val="clear" w:color="auto" w:fill="FFFFFF"/>
      <w:suppressAutoHyphens w:val="0"/>
      <w:spacing w:before="300" w:after="540" w:line="240" w:lineRule="atLeast"/>
      <w:ind w:left="0" w:firstLine="1040"/>
    </w:pPr>
    <w:rPr>
      <w:rFonts w:ascii="Arial" w:eastAsiaTheme="minorHAnsi" w:hAnsi="Arial" w:cs="Arial"/>
      <w:b/>
      <w:bCs/>
      <w:sz w:val="22"/>
      <w:szCs w:val="22"/>
      <w:lang w:eastAsia="en-US"/>
    </w:rPr>
  </w:style>
  <w:style w:type="paragraph" w:customStyle="1" w:styleId="Bodytext90">
    <w:name w:val="Body text (9)"/>
    <w:basedOn w:val="a2"/>
    <w:link w:val="Bodytext9"/>
    <w:uiPriority w:val="99"/>
    <w:rsid w:val="00884C33"/>
    <w:pPr>
      <w:shd w:val="clear" w:color="auto" w:fill="FFFFFF"/>
      <w:suppressAutoHyphens w:val="0"/>
      <w:spacing w:after="0" w:line="240" w:lineRule="atLeast"/>
      <w:ind w:left="0" w:firstLine="0"/>
      <w:jc w:val="left"/>
    </w:pPr>
    <w:rPr>
      <w:rFonts w:eastAsiaTheme="minorHAnsi" w:cs="Tahoma"/>
      <w:sz w:val="13"/>
      <w:szCs w:val="13"/>
      <w:lang w:eastAsia="en-US"/>
    </w:rPr>
  </w:style>
  <w:style w:type="character" w:customStyle="1" w:styleId="Tablecaption2">
    <w:name w:val="Table caption2"/>
    <w:uiPriority w:val="99"/>
    <w:rsid w:val="00884C33"/>
    <w:rPr>
      <w:rFonts w:ascii="Arial" w:hAnsi="Arial" w:cs="Arial"/>
      <w:spacing w:val="0"/>
      <w:sz w:val="16"/>
      <w:szCs w:val="16"/>
      <w:u w:val="single"/>
      <w:shd w:val="clear" w:color="auto" w:fill="FFFFFF"/>
    </w:rPr>
  </w:style>
  <w:style w:type="character" w:customStyle="1" w:styleId="Bodytext2">
    <w:name w:val="Body text (2)_"/>
    <w:link w:val="Bodytext20"/>
    <w:uiPriority w:val="99"/>
    <w:rsid w:val="00884C33"/>
    <w:rPr>
      <w:rFonts w:ascii="Arial" w:hAnsi="Arial" w:cs="Arial"/>
      <w:b/>
      <w:bCs/>
      <w:sz w:val="21"/>
      <w:szCs w:val="21"/>
      <w:shd w:val="clear" w:color="auto" w:fill="FFFFFF"/>
    </w:rPr>
  </w:style>
  <w:style w:type="character" w:customStyle="1" w:styleId="Bodytext3">
    <w:name w:val="Body text (3)_"/>
    <w:link w:val="Bodytext30"/>
    <w:uiPriority w:val="99"/>
    <w:rsid w:val="00884C33"/>
    <w:rPr>
      <w:rFonts w:ascii="Arial" w:hAnsi="Arial" w:cs="Arial"/>
      <w:sz w:val="19"/>
      <w:szCs w:val="19"/>
      <w:shd w:val="clear" w:color="auto" w:fill="FFFFFF"/>
    </w:rPr>
  </w:style>
  <w:style w:type="paragraph" w:customStyle="1" w:styleId="Bodytext20">
    <w:name w:val="Body text (2)"/>
    <w:basedOn w:val="a2"/>
    <w:link w:val="Bodytext2"/>
    <w:uiPriority w:val="99"/>
    <w:rsid w:val="00884C33"/>
    <w:pPr>
      <w:shd w:val="clear" w:color="auto" w:fill="FFFFFF"/>
      <w:suppressAutoHyphens w:val="0"/>
      <w:spacing w:after="0" w:line="240" w:lineRule="atLeast"/>
      <w:ind w:left="0" w:firstLine="0"/>
      <w:jc w:val="left"/>
    </w:pPr>
    <w:rPr>
      <w:rFonts w:ascii="Arial" w:eastAsiaTheme="minorHAnsi" w:hAnsi="Arial" w:cs="Arial"/>
      <w:b/>
      <w:bCs/>
      <w:sz w:val="21"/>
      <w:szCs w:val="21"/>
      <w:lang w:eastAsia="en-US"/>
    </w:rPr>
  </w:style>
  <w:style w:type="paragraph" w:customStyle="1" w:styleId="Bodytext30">
    <w:name w:val="Body text (3)"/>
    <w:basedOn w:val="a2"/>
    <w:link w:val="Bodytext3"/>
    <w:uiPriority w:val="99"/>
    <w:rsid w:val="00884C33"/>
    <w:pPr>
      <w:shd w:val="clear" w:color="auto" w:fill="FFFFFF"/>
      <w:suppressAutoHyphens w:val="0"/>
      <w:spacing w:after="0" w:line="241" w:lineRule="exact"/>
      <w:ind w:left="0" w:firstLine="0"/>
      <w:jc w:val="left"/>
    </w:pPr>
    <w:rPr>
      <w:rFonts w:ascii="Arial" w:eastAsiaTheme="minorHAnsi" w:hAnsi="Arial" w:cs="Arial"/>
      <w:sz w:val="19"/>
      <w:szCs w:val="19"/>
      <w:lang w:eastAsia="en-US"/>
    </w:rPr>
  </w:style>
  <w:style w:type="paragraph" w:customStyle="1" w:styleId="Bodytext40">
    <w:name w:val="Body text (4)"/>
    <w:basedOn w:val="a2"/>
    <w:uiPriority w:val="99"/>
    <w:rsid w:val="00884C33"/>
    <w:pPr>
      <w:shd w:val="clear" w:color="auto" w:fill="FFFFFF"/>
      <w:suppressAutoHyphens w:val="0"/>
      <w:spacing w:after="0" w:line="240" w:lineRule="atLeast"/>
      <w:ind w:left="0" w:firstLine="0"/>
    </w:pPr>
    <w:rPr>
      <w:rFonts w:ascii="Franklin Gothic Demi" w:hAnsi="Franklin Gothic Demi" w:cs="Franklin Gothic Demi"/>
      <w:i/>
      <w:iCs/>
      <w:szCs w:val="20"/>
      <w:lang w:eastAsia="ru-RU"/>
    </w:rPr>
  </w:style>
  <w:style w:type="character" w:customStyle="1" w:styleId="15">
    <w:name w:val="Основной текст Знак1"/>
    <w:link w:val="afa"/>
    <w:uiPriority w:val="99"/>
    <w:rsid w:val="00884C33"/>
    <w:rPr>
      <w:rFonts w:ascii="Arial" w:hAnsi="Arial" w:cs="Arial"/>
      <w:shd w:val="clear" w:color="auto" w:fill="FFFFFF"/>
    </w:rPr>
  </w:style>
  <w:style w:type="character" w:customStyle="1" w:styleId="Tablecaption4">
    <w:name w:val="Table caption4"/>
    <w:uiPriority w:val="99"/>
    <w:rsid w:val="00884C33"/>
    <w:rPr>
      <w:rFonts w:ascii="Arial" w:hAnsi="Arial" w:cs="Arial"/>
      <w:spacing w:val="0"/>
      <w:sz w:val="16"/>
      <w:szCs w:val="16"/>
      <w:u w:val="single"/>
      <w:shd w:val="clear" w:color="auto" w:fill="FFFFFF"/>
    </w:rPr>
  </w:style>
  <w:style w:type="paragraph" w:styleId="afa">
    <w:name w:val="Body Text"/>
    <w:basedOn w:val="a2"/>
    <w:link w:val="15"/>
    <w:uiPriority w:val="99"/>
    <w:rsid w:val="00884C33"/>
    <w:pPr>
      <w:shd w:val="clear" w:color="auto" w:fill="FFFFFF"/>
      <w:suppressAutoHyphens w:val="0"/>
      <w:spacing w:before="540" w:after="0" w:line="392" w:lineRule="exact"/>
      <w:ind w:left="0" w:hanging="340"/>
    </w:pPr>
    <w:rPr>
      <w:rFonts w:ascii="Arial" w:eastAsiaTheme="minorHAnsi" w:hAnsi="Arial" w:cs="Arial"/>
      <w:sz w:val="22"/>
      <w:szCs w:val="22"/>
      <w:lang w:eastAsia="en-US"/>
    </w:rPr>
  </w:style>
  <w:style w:type="character" w:customStyle="1" w:styleId="afb">
    <w:name w:val="Основной текст Знак"/>
    <w:basedOn w:val="a3"/>
    <w:uiPriority w:val="99"/>
    <w:semiHidden/>
    <w:rsid w:val="00884C33"/>
    <w:rPr>
      <w:rFonts w:ascii="Tahoma" w:eastAsia="Times New Roman" w:hAnsi="Tahoma" w:cs="Times New Roman"/>
      <w:sz w:val="20"/>
      <w:szCs w:val="24"/>
      <w:lang w:eastAsia="ar-SA"/>
    </w:rPr>
  </w:style>
  <w:style w:type="numbering" w:customStyle="1" w:styleId="23">
    <w:name w:val="Нет списка2"/>
    <w:next w:val="a5"/>
    <w:uiPriority w:val="99"/>
    <w:semiHidden/>
    <w:unhideWhenUsed/>
    <w:rsid w:val="00476705"/>
  </w:style>
  <w:style w:type="table" w:customStyle="1" w:styleId="16">
    <w:name w:val="Сетка таблицы1"/>
    <w:basedOn w:val="a4"/>
    <w:next w:val="af2"/>
    <w:uiPriority w:val="59"/>
    <w:rsid w:val="004767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5"/>
    <w:uiPriority w:val="99"/>
    <w:semiHidden/>
    <w:unhideWhenUsed/>
    <w:rsid w:val="00476705"/>
  </w:style>
  <w:style w:type="numbering" w:customStyle="1" w:styleId="3">
    <w:name w:val="Нет списка3"/>
    <w:next w:val="a5"/>
    <w:uiPriority w:val="99"/>
    <w:semiHidden/>
    <w:unhideWhenUsed/>
    <w:rsid w:val="007F3306"/>
  </w:style>
  <w:style w:type="table" w:customStyle="1" w:styleId="24">
    <w:name w:val="Сетка таблицы2"/>
    <w:basedOn w:val="a4"/>
    <w:next w:val="af2"/>
    <w:uiPriority w:val="59"/>
    <w:rsid w:val="007F33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unhideWhenUsed/>
    <w:rsid w:val="007F3306"/>
  </w:style>
  <w:style w:type="character" w:customStyle="1" w:styleId="ab">
    <w:name w:val="Абзац списка Знак"/>
    <w:aliases w:val="3_Абзац списка Знак"/>
    <w:basedOn w:val="a3"/>
    <w:link w:val="aa"/>
    <w:uiPriority w:val="34"/>
    <w:locked/>
    <w:rsid w:val="00A20388"/>
    <w:rPr>
      <w:rFonts w:ascii="Times New Roman" w:eastAsia="Times New Roman" w:hAnsi="Times New Roman" w:cs="Times New Roman"/>
      <w:sz w:val="24"/>
      <w:szCs w:val="24"/>
      <w:lang w:eastAsia="ru-RU"/>
    </w:rPr>
  </w:style>
  <w:style w:type="table" w:customStyle="1" w:styleId="30">
    <w:name w:val="Сетка таблицы3"/>
    <w:basedOn w:val="a4"/>
    <w:next w:val="af2"/>
    <w:uiPriority w:val="59"/>
    <w:rsid w:val="00DA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4"/>
    <w:next w:val="af2"/>
    <w:uiPriority w:val="59"/>
    <w:rsid w:val="00EA5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1B20A7"/>
    <w:pPr>
      <w:spacing w:after="0" w:line="240" w:lineRule="auto"/>
    </w:pPr>
    <w:rPr>
      <w:rFonts w:ascii="Calibri" w:eastAsia="Calibri" w:hAnsi="Calibri" w:cs="Times New Roman"/>
    </w:rPr>
  </w:style>
  <w:style w:type="character" w:styleId="afd">
    <w:name w:val="Hyperlink"/>
    <w:basedOn w:val="a3"/>
    <w:uiPriority w:val="99"/>
    <w:semiHidden/>
    <w:unhideWhenUsed/>
    <w:rsid w:val="00C974F0"/>
    <w:rPr>
      <w:color w:val="0000FF"/>
      <w:u w:val="single"/>
    </w:rPr>
  </w:style>
  <w:style w:type="character" w:styleId="afe">
    <w:name w:val="FollowedHyperlink"/>
    <w:basedOn w:val="a3"/>
    <w:uiPriority w:val="99"/>
    <w:semiHidden/>
    <w:unhideWhenUsed/>
    <w:rsid w:val="00C974F0"/>
    <w:rPr>
      <w:color w:val="800080"/>
      <w:u w:val="single"/>
    </w:rPr>
  </w:style>
  <w:style w:type="paragraph" w:customStyle="1" w:styleId="font5">
    <w:name w:val="font5"/>
    <w:basedOn w:val="a2"/>
    <w:rsid w:val="00C974F0"/>
    <w:pPr>
      <w:suppressAutoHyphens w:val="0"/>
      <w:spacing w:before="100" w:beforeAutospacing="1" w:after="100" w:afterAutospacing="1"/>
      <w:ind w:left="0" w:firstLine="0"/>
      <w:jc w:val="left"/>
    </w:pPr>
    <w:rPr>
      <w:rFonts w:cs="Tahoma"/>
      <w:color w:val="000000"/>
      <w:sz w:val="18"/>
      <w:szCs w:val="18"/>
      <w:lang w:eastAsia="ru-RU"/>
    </w:rPr>
  </w:style>
  <w:style w:type="paragraph" w:customStyle="1" w:styleId="font6">
    <w:name w:val="font6"/>
    <w:basedOn w:val="a2"/>
    <w:rsid w:val="00C974F0"/>
    <w:pPr>
      <w:suppressAutoHyphens w:val="0"/>
      <w:spacing w:before="100" w:beforeAutospacing="1" w:after="100" w:afterAutospacing="1"/>
      <w:ind w:left="0" w:firstLine="0"/>
      <w:jc w:val="left"/>
    </w:pPr>
    <w:rPr>
      <w:rFonts w:cs="Tahoma"/>
      <w:b/>
      <w:bCs/>
      <w:color w:val="000000"/>
      <w:sz w:val="18"/>
      <w:szCs w:val="18"/>
      <w:lang w:eastAsia="ru-RU"/>
    </w:rPr>
  </w:style>
  <w:style w:type="paragraph" w:customStyle="1" w:styleId="font7">
    <w:name w:val="font7"/>
    <w:basedOn w:val="a2"/>
    <w:rsid w:val="00C974F0"/>
    <w:pPr>
      <w:suppressAutoHyphens w:val="0"/>
      <w:spacing w:before="100" w:beforeAutospacing="1" w:after="100" w:afterAutospacing="1"/>
      <w:ind w:left="0" w:firstLine="0"/>
      <w:jc w:val="left"/>
    </w:pPr>
    <w:rPr>
      <w:rFonts w:cs="Tahoma"/>
      <w:color w:val="000000"/>
      <w:sz w:val="18"/>
      <w:szCs w:val="18"/>
      <w:lang w:eastAsia="ru-RU"/>
    </w:rPr>
  </w:style>
  <w:style w:type="paragraph" w:customStyle="1" w:styleId="font8">
    <w:name w:val="font8"/>
    <w:basedOn w:val="a2"/>
    <w:rsid w:val="00C974F0"/>
    <w:pPr>
      <w:suppressAutoHyphens w:val="0"/>
      <w:spacing w:before="100" w:beforeAutospacing="1" w:after="100" w:afterAutospacing="1"/>
      <w:ind w:left="0" w:firstLine="0"/>
      <w:jc w:val="left"/>
    </w:pPr>
    <w:rPr>
      <w:rFonts w:cs="Tahoma"/>
      <w:b/>
      <w:bCs/>
      <w:color w:val="000000"/>
      <w:sz w:val="18"/>
      <w:szCs w:val="18"/>
      <w:lang w:eastAsia="ru-RU"/>
    </w:rPr>
  </w:style>
  <w:style w:type="paragraph" w:customStyle="1" w:styleId="xl2402">
    <w:name w:val="xl2402"/>
    <w:basedOn w:val="a2"/>
    <w:rsid w:val="00C974F0"/>
    <w:pPr>
      <w:suppressAutoHyphens w:val="0"/>
      <w:spacing w:before="100" w:beforeAutospacing="1" w:after="100" w:afterAutospacing="1"/>
      <w:ind w:left="0" w:firstLine="0"/>
      <w:jc w:val="left"/>
    </w:pPr>
    <w:rPr>
      <w:rFonts w:ascii="Times New Roman" w:hAnsi="Times New Roman"/>
      <w:sz w:val="24"/>
      <w:lang w:eastAsia="ru-RU"/>
    </w:rPr>
  </w:style>
  <w:style w:type="paragraph" w:customStyle="1" w:styleId="xl2403">
    <w:name w:val="xl2403"/>
    <w:basedOn w:val="a2"/>
    <w:rsid w:val="00C974F0"/>
    <w:pPr>
      <w:shd w:val="clear" w:color="000000" w:fill="FFFFFF"/>
      <w:suppressAutoHyphens w:val="0"/>
      <w:spacing w:before="100" w:beforeAutospacing="1" w:after="100" w:afterAutospacing="1"/>
      <w:ind w:left="0" w:firstLine="0"/>
      <w:jc w:val="left"/>
    </w:pPr>
    <w:rPr>
      <w:rFonts w:ascii="Times New Roman" w:hAnsi="Times New Roman"/>
      <w:sz w:val="24"/>
      <w:lang w:eastAsia="ru-RU"/>
    </w:rPr>
  </w:style>
  <w:style w:type="paragraph" w:customStyle="1" w:styleId="xl2404">
    <w:name w:val="xl2404"/>
    <w:basedOn w:val="a2"/>
    <w:rsid w:val="00C974F0"/>
    <w:pPr>
      <w:suppressAutoHyphens w:val="0"/>
      <w:spacing w:before="100" w:beforeAutospacing="1" w:after="100" w:afterAutospacing="1"/>
      <w:ind w:left="0" w:firstLine="0"/>
      <w:jc w:val="left"/>
    </w:pPr>
    <w:rPr>
      <w:rFonts w:ascii="Times New Roman" w:hAnsi="Times New Roman"/>
      <w:b/>
      <w:bCs/>
      <w:sz w:val="24"/>
      <w:lang w:eastAsia="ru-RU"/>
    </w:rPr>
  </w:style>
  <w:style w:type="paragraph" w:customStyle="1" w:styleId="xl2405">
    <w:name w:val="xl2405"/>
    <w:basedOn w:val="a2"/>
    <w:rsid w:val="00C974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left"/>
    </w:pPr>
    <w:rPr>
      <w:rFonts w:ascii="Times New Roman" w:hAnsi="Times New Roman"/>
      <w:sz w:val="24"/>
      <w:lang w:eastAsia="ru-RU"/>
    </w:rPr>
  </w:style>
  <w:style w:type="paragraph" w:customStyle="1" w:styleId="xl2406">
    <w:name w:val="xl2406"/>
    <w:basedOn w:val="a2"/>
    <w:rsid w:val="00C974F0"/>
    <w:pPr>
      <w:shd w:val="clear" w:color="000000" w:fill="FFFFFF"/>
      <w:suppressAutoHyphens w:val="0"/>
      <w:spacing w:before="100" w:beforeAutospacing="1" w:after="100" w:afterAutospacing="1"/>
      <w:ind w:left="0" w:firstLine="0"/>
      <w:jc w:val="left"/>
    </w:pPr>
    <w:rPr>
      <w:rFonts w:ascii="Times New Roman" w:hAnsi="Times New Roman"/>
      <w:color w:val="FF0000"/>
      <w:sz w:val="24"/>
      <w:lang w:eastAsia="ru-RU"/>
    </w:rPr>
  </w:style>
  <w:style w:type="paragraph" w:customStyle="1" w:styleId="xl2407">
    <w:name w:val="xl2407"/>
    <w:basedOn w:val="a2"/>
    <w:rsid w:val="00C974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left"/>
    </w:pPr>
    <w:rPr>
      <w:rFonts w:ascii="Times New Roman" w:hAnsi="Times New Roman"/>
      <w:sz w:val="24"/>
      <w:lang w:eastAsia="ru-RU"/>
    </w:rPr>
  </w:style>
  <w:style w:type="paragraph" w:customStyle="1" w:styleId="xl2408">
    <w:name w:val="xl2408"/>
    <w:basedOn w:val="a2"/>
    <w:rsid w:val="00C974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left="0" w:firstLine="0"/>
      <w:jc w:val="left"/>
    </w:pPr>
    <w:rPr>
      <w:rFonts w:ascii="Times New Roman" w:hAnsi="Times New Roman"/>
      <w:sz w:val="24"/>
      <w:lang w:eastAsia="ru-RU"/>
    </w:rPr>
  </w:style>
  <w:style w:type="paragraph" w:customStyle="1" w:styleId="xl2409">
    <w:name w:val="xl2409"/>
    <w:basedOn w:val="a2"/>
    <w:rsid w:val="00C974F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ind w:left="0" w:firstLine="0"/>
      <w:jc w:val="center"/>
    </w:pPr>
    <w:rPr>
      <w:rFonts w:ascii="Times New Roman" w:hAnsi="Times New Roman"/>
      <w:sz w:val="24"/>
      <w:lang w:eastAsia="ru-RU"/>
    </w:rPr>
  </w:style>
  <w:style w:type="paragraph" w:customStyle="1" w:styleId="xl2410">
    <w:name w:val="xl2410"/>
    <w:basedOn w:val="a2"/>
    <w:rsid w:val="00C974F0"/>
    <w:pPr>
      <w:pBdr>
        <w:top w:val="single" w:sz="4" w:space="0" w:color="auto"/>
        <w:bottom w:val="single" w:sz="4" w:space="0" w:color="auto"/>
      </w:pBdr>
      <w:shd w:val="clear" w:color="000000" w:fill="FFFFFF"/>
      <w:suppressAutoHyphens w:val="0"/>
      <w:spacing w:before="100" w:beforeAutospacing="1" w:after="100" w:afterAutospacing="1"/>
      <w:ind w:left="0" w:firstLine="0"/>
      <w:jc w:val="center"/>
    </w:pPr>
    <w:rPr>
      <w:rFonts w:ascii="Times New Roman" w:hAnsi="Times New Roman"/>
      <w:sz w:val="24"/>
      <w:lang w:eastAsia="ru-RU"/>
    </w:rPr>
  </w:style>
  <w:style w:type="paragraph" w:customStyle="1" w:styleId="xl2411">
    <w:name w:val="xl2411"/>
    <w:basedOn w:val="a2"/>
    <w:rsid w:val="00C974F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ind w:left="0" w:firstLine="0"/>
      <w:jc w:val="center"/>
    </w:pPr>
    <w:rPr>
      <w:rFonts w:ascii="Times New Roman" w:hAnsi="Times New Roman"/>
      <w:sz w:val="24"/>
      <w:lang w:eastAsia="ru-RU"/>
    </w:rPr>
  </w:style>
  <w:style w:type="paragraph" w:customStyle="1" w:styleId="xl2412">
    <w:name w:val="xl2412"/>
    <w:basedOn w:val="a2"/>
    <w:rsid w:val="00C974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left="0" w:firstLine="0"/>
      <w:jc w:val="left"/>
    </w:pPr>
    <w:rPr>
      <w:rFonts w:ascii="Times New Roman" w:hAnsi="Times New Roman"/>
      <w:sz w:val="24"/>
      <w:lang w:eastAsia="ru-RU"/>
    </w:rPr>
  </w:style>
  <w:style w:type="paragraph" w:customStyle="1" w:styleId="xl2413">
    <w:name w:val="xl2413"/>
    <w:basedOn w:val="a2"/>
    <w:rsid w:val="00C974F0"/>
    <w:pPr>
      <w:pBdr>
        <w:top w:val="single" w:sz="4" w:space="0" w:color="auto"/>
        <w:left w:val="single" w:sz="4" w:space="0" w:color="auto"/>
        <w:bottom w:val="single" w:sz="4" w:space="0" w:color="auto"/>
      </w:pBdr>
      <w:suppressAutoHyphens w:val="0"/>
      <w:spacing w:before="100" w:beforeAutospacing="1" w:after="100" w:afterAutospacing="1"/>
      <w:ind w:left="0" w:firstLine="0"/>
      <w:jc w:val="center"/>
    </w:pPr>
    <w:rPr>
      <w:rFonts w:ascii="Times New Roman" w:hAnsi="Times New Roman"/>
      <w:sz w:val="24"/>
      <w:lang w:eastAsia="ru-RU"/>
    </w:rPr>
  </w:style>
  <w:style w:type="paragraph" w:customStyle="1" w:styleId="xl2414">
    <w:name w:val="xl2414"/>
    <w:basedOn w:val="a2"/>
    <w:rsid w:val="00C974F0"/>
    <w:pPr>
      <w:pBdr>
        <w:top w:val="single" w:sz="4" w:space="0" w:color="auto"/>
        <w:bottom w:val="single" w:sz="4" w:space="0" w:color="auto"/>
      </w:pBdr>
      <w:suppressAutoHyphens w:val="0"/>
      <w:spacing w:before="100" w:beforeAutospacing="1" w:after="100" w:afterAutospacing="1"/>
      <w:ind w:left="0" w:firstLine="0"/>
      <w:jc w:val="center"/>
    </w:pPr>
    <w:rPr>
      <w:rFonts w:ascii="Times New Roman" w:hAnsi="Times New Roman"/>
      <w:sz w:val="24"/>
      <w:lang w:eastAsia="ru-RU"/>
    </w:rPr>
  </w:style>
  <w:style w:type="paragraph" w:customStyle="1" w:styleId="xl2415">
    <w:name w:val="xl2415"/>
    <w:basedOn w:val="a2"/>
    <w:rsid w:val="00C974F0"/>
    <w:pPr>
      <w:pBdr>
        <w:top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Times New Roman" w:hAnsi="Times New Roman"/>
      <w:sz w:val="24"/>
      <w:lang w:eastAsia="ru-RU"/>
    </w:rPr>
  </w:style>
  <w:style w:type="paragraph" w:customStyle="1" w:styleId="xl2416">
    <w:name w:val="xl2416"/>
    <w:basedOn w:val="a2"/>
    <w:rsid w:val="00C974F0"/>
    <w:pPr>
      <w:pBdr>
        <w:top w:val="single" w:sz="4" w:space="0" w:color="auto"/>
        <w:left w:val="single" w:sz="4" w:space="0" w:color="auto"/>
        <w:bottom w:val="single" w:sz="4" w:space="0" w:color="auto"/>
      </w:pBdr>
      <w:suppressAutoHyphens w:val="0"/>
      <w:spacing w:before="100" w:beforeAutospacing="1" w:after="100" w:afterAutospacing="1"/>
      <w:ind w:left="0" w:firstLine="0"/>
      <w:jc w:val="center"/>
    </w:pPr>
    <w:rPr>
      <w:rFonts w:ascii="Times New Roman" w:hAnsi="Times New Roman"/>
      <w:b/>
      <w:bCs/>
      <w:sz w:val="24"/>
      <w:lang w:eastAsia="ru-RU"/>
    </w:rPr>
  </w:style>
  <w:style w:type="paragraph" w:customStyle="1" w:styleId="xl2417">
    <w:name w:val="xl2417"/>
    <w:basedOn w:val="a2"/>
    <w:rsid w:val="00C974F0"/>
    <w:pPr>
      <w:pBdr>
        <w:top w:val="single" w:sz="4" w:space="0" w:color="auto"/>
        <w:bottom w:val="single" w:sz="4" w:space="0" w:color="auto"/>
      </w:pBdr>
      <w:suppressAutoHyphens w:val="0"/>
      <w:spacing w:before="100" w:beforeAutospacing="1" w:after="100" w:afterAutospacing="1"/>
      <w:ind w:left="0" w:firstLine="0"/>
      <w:jc w:val="center"/>
    </w:pPr>
    <w:rPr>
      <w:rFonts w:ascii="Times New Roman" w:hAnsi="Times New Roman"/>
      <w:b/>
      <w:bCs/>
      <w:sz w:val="24"/>
      <w:lang w:eastAsia="ru-RU"/>
    </w:rPr>
  </w:style>
  <w:style w:type="paragraph" w:customStyle="1" w:styleId="xl2418">
    <w:name w:val="xl2418"/>
    <w:basedOn w:val="a2"/>
    <w:rsid w:val="00C974F0"/>
    <w:pPr>
      <w:pBdr>
        <w:top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Times New Roman" w:hAnsi="Times New Roman"/>
      <w:b/>
      <w:bCs/>
      <w:sz w:val="24"/>
      <w:lang w:eastAsia="ru-RU"/>
    </w:rPr>
  </w:style>
  <w:style w:type="paragraph" w:customStyle="1" w:styleId="xl2419">
    <w:name w:val="xl2419"/>
    <w:basedOn w:val="a2"/>
    <w:rsid w:val="00C974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left="0" w:firstLine="0"/>
      <w:jc w:val="left"/>
    </w:pPr>
    <w:rPr>
      <w:rFonts w:ascii="Times New Roman" w:hAnsi="Times New Roman"/>
      <w:sz w:val="24"/>
      <w:lang w:eastAsia="ru-RU"/>
    </w:rPr>
  </w:style>
  <w:style w:type="paragraph" w:customStyle="1" w:styleId="xl2420">
    <w:name w:val="xl2420"/>
    <w:basedOn w:val="a2"/>
    <w:rsid w:val="00C974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left="0" w:firstLine="0"/>
      <w:jc w:val="left"/>
    </w:pPr>
    <w:rPr>
      <w:rFonts w:ascii="Times New Roman" w:hAnsi="Times New Roman"/>
      <w:sz w:val="24"/>
      <w:lang w:eastAsia="ru-RU"/>
    </w:rPr>
  </w:style>
  <w:style w:type="paragraph" w:customStyle="1" w:styleId="xl2421">
    <w:name w:val="xl2421"/>
    <w:basedOn w:val="a2"/>
    <w:rsid w:val="00C974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left"/>
    </w:pPr>
    <w:rPr>
      <w:rFonts w:ascii="Times New Roman" w:hAnsi="Times New Roman"/>
      <w:sz w:val="24"/>
      <w:lang w:eastAsia="ru-RU"/>
    </w:rPr>
  </w:style>
  <w:style w:type="paragraph" w:customStyle="1" w:styleId="xl2422">
    <w:name w:val="xl2422"/>
    <w:basedOn w:val="a2"/>
    <w:rsid w:val="00C974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left="0" w:firstLine="0"/>
      <w:jc w:val="left"/>
    </w:pPr>
    <w:rPr>
      <w:rFonts w:ascii="Times New Roman" w:hAnsi="Times New Roman"/>
      <w:sz w:val="24"/>
      <w:lang w:eastAsia="ru-RU"/>
    </w:rPr>
  </w:style>
  <w:style w:type="numbering" w:customStyle="1" w:styleId="40">
    <w:name w:val="Нет списка4"/>
    <w:next w:val="a5"/>
    <w:uiPriority w:val="99"/>
    <w:semiHidden/>
    <w:unhideWhenUsed/>
    <w:rsid w:val="002A562E"/>
  </w:style>
  <w:style w:type="numbering" w:customStyle="1" w:styleId="140">
    <w:name w:val="Нет списка14"/>
    <w:next w:val="a5"/>
    <w:uiPriority w:val="99"/>
    <w:semiHidden/>
    <w:unhideWhenUsed/>
    <w:rsid w:val="002A562E"/>
  </w:style>
  <w:style w:type="table" w:customStyle="1" w:styleId="5">
    <w:name w:val="Сетка таблицы5"/>
    <w:basedOn w:val="a4"/>
    <w:next w:val="af2"/>
    <w:uiPriority w:val="59"/>
    <w:rsid w:val="002A56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5"/>
    <w:uiPriority w:val="99"/>
    <w:semiHidden/>
    <w:unhideWhenUsed/>
    <w:rsid w:val="002A562E"/>
  </w:style>
  <w:style w:type="numbering" w:customStyle="1" w:styleId="210">
    <w:name w:val="Нет списка21"/>
    <w:next w:val="a5"/>
    <w:uiPriority w:val="99"/>
    <w:semiHidden/>
    <w:unhideWhenUsed/>
    <w:rsid w:val="002A562E"/>
  </w:style>
  <w:style w:type="table" w:customStyle="1" w:styleId="112">
    <w:name w:val="Сетка таблицы11"/>
    <w:basedOn w:val="a4"/>
    <w:next w:val="af2"/>
    <w:uiPriority w:val="59"/>
    <w:rsid w:val="002A56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5"/>
    <w:uiPriority w:val="99"/>
    <w:semiHidden/>
    <w:unhideWhenUsed/>
    <w:rsid w:val="002A562E"/>
  </w:style>
  <w:style w:type="numbering" w:customStyle="1" w:styleId="31">
    <w:name w:val="Нет списка31"/>
    <w:next w:val="a5"/>
    <w:uiPriority w:val="99"/>
    <w:semiHidden/>
    <w:unhideWhenUsed/>
    <w:rsid w:val="002A562E"/>
  </w:style>
  <w:style w:type="table" w:customStyle="1" w:styleId="211">
    <w:name w:val="Сетка таблицы21"/>
    <w:basedOn w:val="a4"/>
    <w:next w:val="af2"/>
    <w:uiPriority w:val="59"/>
    <w:rsid w:val="002A56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5"/>
    <w:uiPriority w:val="99"/>
    <w:semiHidden/>
    <w:unhideWhenUsed/>
    <w:rsid w:val="002A562E"/>
  </w:style>
  <w:style w:type="table" w:customStyle="1" w:styleId="310">
    <w:name w:val="Сетка таблицы31"/>
    <w:basedOn w:val="a4"/>
    <w:next w:val="af2"/>
    <w:uiPriority w:val="59"/>
    <w:rsid w:val="002A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4"/>
    <w:next w:val="af2"/>
    <w:uiPriority w:val="59"/>
    <w:rsid w:val="002A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2"/>
    <w:rsid w:val="00E62DC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ind w:left="0" w:firstLine="0"/>
      <w:jc w:val="left"/>
      <w:textAlignment w:val="center"/>
    </w:pPr>
    <w:rPr>
      <w:rFonts w:ascii="Arial" w:hAnsi="Arial" w:cs="Arial"/>
      <w:color w:val="000000"/>
      <w:szCs w:val="20"/>
      <w:lang w:eastAsia="ru-RU"/>
    </w:rPr>
  </w:style>
  <w:style w:type="paragraph" w:customStyle="1" w:styleId="xl112">
    <w:name w:val="xl112"/>
    <w:basedOn w:val="a2"/>
    <w:rsid w:val="00E62DC7"/>
    <w:pPr>
      <w:pBdr>
        <w:top w:val="single" w:sz="8" w:space="0" w:color="auto"/>
        <w:bottom w:val="single" w:sz="8" w:space="0" w:color="auto"/>
        <w:right w:val="single" w:sz="8" w:space="0" w:color="auto"/>
      </w:pBdr>
      <w:suppressAutoHyphens w:val="0"/>
      <w:spacing w:before="100" w:beforeAutospacing="1" w:after="100" w:afterAutospacing="1"/>
      <w:ind w:left="0" w:firstLine="0"/>
      <w:jc w:val="right"/>
      <w:textAlignment w:val="center"/>
    </w:pPr>
    <w:rPr>
      <w:rFonts w:ascii="Arial" w:hAnsi="Arial" w:cs="Arial"/>
      <w:color w:val="000000"/>
      <w:szCs w:val="20"/>
      <w:lang w:eastAsia="ru-RU"/>
    </w:rPr>
  </w:style>
  <w:style w:type="paragraph" w:customStyle="1" w:styleId="xl113">
    <w:name w:val="xl113"/>
    <w:basedOn w:val="a2"/>
    <w:rsid w:val="00E62DC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ind w:left="0" w:firstLine="0"/>
      <w:jc w:val="left"/>
      <w:textAlignment w:val="center"/>
    </w:pPr>
    <w:rPr>
      <w:rFonts w:ascii="Arial" w:hAnsi="Arial" w:cs="Arial"/>
      <w:szCs w:val="20"/>
      <w:lang w:eastAsia="ru-RU"/>
    </w:rPr>
  </w:style>
  <w:style w:type="paragraph" w:customStyle="1" w:styleId="xl114">
    <w:name w:val="xl114"/>
    <w:basedOn w:val="a2"/>
    <w:rsid w:val="00E62DC7"/>
    <w:pPr>
      <w:pBdr>
        <w:bottom w:val="single" w:sz="8" w:space="0" w:color="auto"/>
        <w:right w:val="single" w:sz="8" w:space="0" w:color="auto"/>
      </w:pBdr>
      <w:shd w:val="clear" w:color="000000" w:fill="FFFFFF"/>
      <w:suppressAutoHyphens w:val="0"/>
      <w:spacing w:before="100" w:beforeAutospacing="1" w:after="100" w:afterAutospacing="1"/>
      <w:ind w:left="0" w:firstLine="0"/>
      <w:jc w:val="right"/>
      <w:textAlignment w:val="center"/>
    </w:pPr>
    <w:rPr>
      <w:rFonts w:ascii="Arial" w:hAnsi="Arial" w:cs="Arial"/>
      <w:szCs w:val="20"/>
      <w:lang w:eastAsia="ru-RU"/>
    </w:rPr>
  </w:style>
  <w:style w:type="paragraph" w:customStyle="1" w:styleId="xl115">
    <w:name w:val="xl115"/>
    <w:basedOn w:val="a2"/>
    <w:rsid w:val="00E62DC7"/>
    <w:pPr>
      <w:pBdr>
        <w:bottom w:val="single" w:sz="8" w:space="0" w:color="auto"/>
        <w:right w:val="single" w:sz="8" w:space="0" w:color="auto"/>
      </w:pBdr>
      <w:shd w:val="clear" w:color="000000" w:fill="FFFFFF"/>
      <w:suppressAutoHyphens w:val="0"/>
      <w:spacing w:before="100" w:beforeAutospacing="1" w:after="100" w:afterAutospacing="1"/>
      <w:ind w:left="0" w:firstLine="0"/>
      <w:jc w:val="right"/>
      <w:textAlignment w:val="center"/>
    </w:pPr>
    <w:rPr>
      <w:rFonts w:ascii="Arial" w:hAnsi="Arial" w:cs="Arial"/>
      <w:color w:val="FF0000"/>
      <w:szCs w:val="20"/>
      <w:lang w:eastAsia="ru-RU"/>
    </w:rPr>
  </w:style>
  <w:style w:type="paragraph" w:customStyle="1" w:styleId="xl116">
    <w:name w:val="xl116"/>
    <w:basedOn w:val="a2"/>
    <w:rsid w:val="00E62DC7"/>
    <w:pPr>
      <w:pBdr>
        <w:bottom w:val="single" w:sz="8" w:space="0" w:color="auto"/>
        <w:right w:val="single" w:sz="8" w:space="0" w:color="auto"/>
      </w:pBdr>
      <w:shd w:val="clear" w:color="000000" w:fill="FFFFFF"/>
      <w:suppressAutoHyphens w:val="0"/>
      <w:spacing w:before="100" w:beforeAutospacing="1" w:after="100" w:afterAutospacing="1"/>
      <w:ind w:left="0" w:firstLine="0"/>
      <w:jc w:val="right"/>
      <w:textAlignment w:val="center"/>
    </w:pPr>
    <w:rPr>
      <w:rFonts w:ascii="Arial" w:hAnsi="Arial" w:cs="Arial"/>
      <w:color w:val="FF0000"/>
      <w:szCs w:val="20"/>
      <w:lang w:eastAsia="ru-RU"/>
    </w:rPr>
  </w:style>
  <w:style w:type="paragraph" w:customStyle="1" w:styleId="xl117">
    <w:name w:val="xl117"/>
    <w:basedOn w:val="a2"/>
    <w:rsid w:val="00E62DC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ind w:left="0" w:firstLine="0"/>
      <w:jc w:val="left"/>
      <w:textAlignment w:val="center"/>
    </w:pPr>
    <w:rPr>
      <w:rFonts w:ascii="Arial" w:hAnsi="Arial" w:cs="Arial"/>
      <w:szCs w:val="20"/>
      <w:lang w:eastAsia="ru-RU"/>
    </w:rPr>
  </w:style>
  <w:style w:type="paragraph" w:customStyle="1" w:styleId="xl118">
    <w:name w:val="xl118"/>
    <w:basedOn w:val="a2"/>
    <w:rsid w:val="00E62DC7"/>
    <w:pPr>
      <w:pBdr>
        <w:bottom w:val="single" w:sz="8" w:space="0" w:color="auto"/>
        <w:right w:val="single" w:sz="8" w:space="0" w:color="auto"/>
      </w:pBdr>
      <w:suppressAutoHyphens w:val="0"/>
      <w:spacing w:before="100" w:beforeAutospacing="1" w:after="100" w:afterAutospacing="1"/>
      <w:ind w:left="0" w:firstLine="0"/>
      <w:jc w:val="right"/>
      <w:textAlignment w:val="center"/>
    </w:pPr>
    <w:rPr>
      <w:rFonts w:ascii="Arial" w:hAnsi="Arial" w:cs="Arial"/>
      <w:szCs w:val="20"/>
      <w:lang w:eastAsia="ru-RU"/>
    </w:rPr>
  </w:style>
  <w:style w:type="paragraph" w:customStyle="1" w:styleId="xl119">
    <w:name w:val="xl119"/>
    <w:basedOn w:val="a2"/>
    <w:rsid w:val="00E62DC7"/>
    <w:pPr>
      <w:pBdr>
        <w:bottom w:val="single" w:sz="8" w:space="0" w:color="auto"/>
        <w:right w:val="single" w:sz="8" w:space="0" w:color="auto"/>
      </w:pBdr>
      <w:shd w:val="clear" w:color="000000" w:fill="FFFFFF"/>
      <w:suppressAutoHyphens w:val="0"/>
      <w:spacing w:before="100" w:beforeAutospacing="1" w:after="100" w:afterAutospacing="1"/>
      <w:ind w:left="0" w:firstLine="0"/>
      <w:jc w:val="right"/>
      <w:textAlignment w:val="center"/>
    </w:pPr>
    <w:rPr>
      <w:rFonts w:ascii="Arial" w:hAnsi="Arial" w:cs="Arial"/>
      <w:szCs w:val="20"/>
      <w:lang w:eastAsia="ru-RU"/>
    </w:rPr>
  </w:style>
  <w:style w:type="paragraph" w:customStyle="1" w:styleId="xl120">
    <w:name w:val="xl120"/>
    <w:basedOn w:val="a2"/>
    <w:rsid w:val="00E62DC7"/>
    <w:pPr>
      <w:pBdr>
        <w:bottom w:val="single" w:sz="8" w:space="0" w:color="auto"/>
        <w:right w:val="single" w:sz="8" w:space="0" w:color="auto"/>
      </w:pBdr>
      <w:suppressAutoHyphens w:val="0"/>
      <w:spacing w:before="100" w:beforeAutospacing="1" w:after="100" w:afterAutospacing="1"/>
      <w:ind w:left="0" w:firstLine="0"/>
      <w:jc w:val="right"/>
      <w:textAlignment w:val="center"/>
    </w:pPr>
    <w:rPr>
      <w:rFonts w:ascii="Arial" w:hAnsi="Arial" w:cs="Arial"/>
      <w:szCs w:val="20"/>
      <w:lang w:eastAsia="ru-RU"/>
    </w:rPr>
  </w:style>
  <w:style w:type="paragraph" w:customStyle="1" w:styleId="xl121">
    <w:name w:val="xl121"/>
    <w:basedOn w:val="a2"/>
    <w:rsid w:val="00E62DC7"/>
    <w:pPr>
      <w:pBdr>
        <w:bottom w:val="single" w:sz="8" w:space="0" w:color="auto"/>
        <w:right w:val="single" w:sz="8" w:space="0" w:color="auto"/>
      </w:pBdr>
      <w:suppressAutoHyphens w:val="0"/>
      <w:spacing w:before="100" w:beforeAutospacing="1" w:after="100" w:afterAutospacing="1"/>
      <w:ind w:left="0" w:firstLine="0"/>
      <w:jc w:val="right"/>
      <w:textAlignment w:val="center"/>
    </w:pPr>
    <w:rPr>
      <w:rFonts w:ascii="Arial" w:hAnsi="Arial" w:cs="Arial"/>
      <w:color w:val="FF0000"/>
      <w:szCs w:val="20"/>
      <w:lang w:eastAsia="ru-RU"/>
    </w:rPr>
  </w:style>
  <w:style w:type="paragraph" w:customStyle="1" w:styleId="xl122">
    <w:name w:val="xl122"/>
    <w:basedOn w:val="a2"/>
    <w:rsid w:val="00E62DC7"/>
    <w:pPr>
      <w:pBdr>
        <w:bottom w:val="single" w:sz="8" w:space="0" w:color="auto"/>
        <w:right w:val="single" w:sz="8" w:space="0" w:color="auto"/>
      </w:pBdr>
      <w:shd w:val="clear" w:color="000000" w:fill="FFFFFF"/>
      <w:suppressAutoHyphens w:val="0"/>
      <w:spacing w:before="100" w:beforeAutospacing="1" w:after="100" w:afterAutospacing="1"/>
      <w:ind w:left="0" w:firstLine="0"/>
      <w:jc w:val="right"/>
      <w:textAlignment w:val="center"/>
    </w:pPr>
    <w:rPr>
      <w:rFonts w:ascii="Arial" w:hAnsi="Arial" w:cs="Arial"/>
      <w:color w:val="FF0000"/>
      <w:szCs w:val="20"/>
      <w:lang w:eastAsia="ru-RU"/>
    </w:rPr>
  </w:style>
  <w:style w:type="paragraph" w:customStyle="1" w:styleId="xl123">
    <w:name w:val="xl123"/>
    <w:basedOn w:val="a2"/>
    <w:rsid w:val="00E62DC7"/>
    <w:pPr>
      <w:pBdr>
        <w:left w:val="single" w:sz="8" w:space="0" w:color="auto"/>
        <w:bottom w:val="single" w:sz="8" w:space="0" w:color="auto"/>
        <w:right w:val="single" w:sz="8" w:space="0" w:color="auto"/>
      </w:pBdr>
      <w:shd w:val="clear" w:color="000000" w:fill="FFFF00"/>
      <w:suppressAutoHyphens w:val="0"/>
      <w:spacing w:before="100" w:beforeAutospacing="1" w:after="100" w:afterAutospacing="1"/>
      <w:ind w:left="0" w:firstLine="0"/>
      <w:jc w:val="left"/>
      <w:textAlignment w:val="center"/>
    </w:pPr>
    <w:rPr>
      <w:rFonts w:ascii="Arial" w:hAnsi="Arial" w:cs="Arial"/>
      <w:szCs w:val="20"/>
      <w:lang w:eastAsia="ru-RU"/>
    </w:rPr>
  </w:style>
  <w:style w:type="paragraph" w:customStyle="1" w:styleId="xl124">
    <w:name w:val="xl124"/>
    <w:basedOn w:val="a2"/>
    <w:rsid w:val="00E62DC7"/>
    <w:pPr>
      <w:pBdr>
        <w:bottom w:val="single" w:sz="8" w:space="0" w:color="auto"/>
        <w:right w:val="single" w:sz="8" w:space="0" w:color="auto"/>
      </w:pBdr>
      <w:shd w:val="clear" w:color="000000" w:fill="FFFF00"/>
      <w:suppressAutoHyphens w:val="0"/>
      <w:spacing w:before="100" w:beforeAutospacing="1" w:after="100" w:afterAutospacing="1"/>
      <w:ind w:left="0" w:firstLine="0"/>
      <w:jc w:val="right"/>
      <w:textAlignment w:val="center"/>
    </w:pPr>
    <w:rPr>
      <w:rFonts w:ascii="Arial" w:hAnsi="Arial" w:cs="Arial"/>
      <w:szCs w:val="20"/>
      <w:lang w:eastAsia="ru-RU"/>
    </w:rPr>
  </w:style>
  <w:style w:type="paragraph" w:customStyle="1" w:styleId="xl125">
    <w:name w:val="xl125"/>
    <w:basedOn w:val="a2"/>
    <w:rsid w:val="00E62DC7"/>
    <w:pPr>
      <w:pBdr>
        <w:bottom w:val="single" w:sz="8" w:space="0" w:color="auto"/>
        <w:right w:val="single" w:sz="8" w:space="0" w:color="auto"/>
      </w:pBdr>
      <w:shd w:val="clear" w:color="000000" w:fill="FFFF00"/>
      <w:suppressAutoHyphens w:val="0"/>
      <w:spacing w:before="100" w:beforeAutospacing="1" w:after="100" w:afterAutospacing="1"/>
      <w:ind w:left="0" w:firstLine="0"/>
      <w:jc w:val="right"/>
      <w:textAlignment w:val="center"/>
    </w:pPr>
    <w:rPr>
      <w:rFonts w:ascii="Arial" w:hAnsi="Arial" w:cs="Arial"/>
      <w:color w:val="FF0000"/>
      <w:szCs w:val="20"/>
      <w:lang w:eastAsia="ru-RU"/>
    </w:rPr>
  </w:style>
  <w:style w:type="paragraph" w:customStyle="1" w:styleId="xl126">
    <w:name w:val="xl126"/>
    <w:basedOn w:val="a2"/>
    <w:rsid w:val="00E62DC7"/>
    <w:pPr>
      <w:pBdr>
        <w:top w:val="single" w:sz="8" w:space="0" w:color="auto"/>
        <w:left w:val="single" w:sz="8" w:space="0" w:color="auto"/>
        <w:bottom w:val="single" w:sz="8" w:space="0" w:color="auto"/>
      </w:pBdr>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127">
    <w:name w:val="xl127"/>
    <w:basedOn w:val="a2"/>
    <w:rsid w:val="00E62DC7"/>
    <w:pPr>
      <w:pBdr>
        <w:top w:val="single" w:sz="8" w:space="0" w:color="auto"/>
        <w:bottom w:val="single" w:sz="8" w:space="0" w:color="auto"/>
      </w:pBdr>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128">
    <w:name w:val="xl128"/>
    <w:basedOn w:val="a2"/>
    <w:rsid w:val="00E62DC7"/>
    <w:pPr>
      <w:pBdr>
        <w:top w:val="single" w:sz="8" w:space="0" w:color="auto"/>
        <w:bottom w:val="single" w:sz="8" w:space="0" w:color="auto"/>
        <w:right w:val="single" w:sz="8" w:space="0" w:color="000000"/>
      </w:pBdr>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129">
    <w:name w:val="xl129"/>
    <w:basedOn w:val="a2"/>
    <w:rsid w:val="00E62DC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130">
    <w:name w:val="xl130"/>
    <w:basedOn w:val="a2"/>
    <w:rsid w:val="00E62DC7"/>
    <w:pPr>
      <w:pBdr>
        <w:top w:val="single" w:sz="8" w:space="0" w:color="auto"/>
        <w:bottom w:val="single" w:sz="8" w:space="0" w:color="auto"/>
      </w:pBdr>
      <w:shd w:val="clear" w:color="000000" w:fill="FFFFFF"/>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131">
    <w:name w:val="xl131"/>
    <w:basedOn w:val="a2"/>
    <w:rsid w:val="00E62DC7"/>
    <w:pPr>
      <w:pBdr>
        <w:top w:val="single" w:sz="8" w:space="0" w:color="auto"/>
        <w:bottom w:val="single" w:sz="8" w:space="0" w:color="auto"/>
        <w:right w:val="single" w:sz="8" w:space="0" w:color="000000"/>
      </w:pBdr>
      <w:shd w:val="clear" w:color="000000" w:fill="FFFFFF"/>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132">
    <w:name w:val="xl132"/>
    <w:basedOn w:val="a2"/>
    <w:rsid w:val="00E62DC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ind w:left="0" w:firstLine="0"/>
      <w:jc w:val="center"/>
      <w:textAlignment w:val="center"/>
    </w:pPr>
    <w:rPr>
      <w:rFonts w:ascii="Arial" w:hAnsi="Arial" w:cs="Arial"/>
      <w:color w:val="FF0000"/>
      <w:szCs w:val="20"/>
      <w:lang w:eastAsia="ru-RU"/>
    </w:rPr>
  </w:style>
  <w:style w:type="paragraph" w:customStyle="1" w:styleId="xl133">
    <w:name w:val="xl133"/>
    <w:basedOn w:val="a2"/>
    <w:rsid w:val="00E62DC7"/>
    <w:pPr>
      <w:pBdr>
        <w:top w:val="single" w:sz="8" w:space="0" w:color="auto"/>
        <w:left w:val="single" w:sz="8" w:space="0" w:color="auto"/>
        <w:bottom w:val="single" w:sz="8" w:space="0" w:color="auto"/>
      </w:pBdr>
      <w:suppressAutoHyphens w:val="0"/>
      <w:spacing w:before="100" w:beforeAutospacing="1" w:after="100" w:afterAutospacing="1"/>
      <w:ind w:left="0" w:firstLine="0"/>
      <w:jc w:val="center"/>
      <w:textAlignment w:val="center"/>
    </w:pPr>
    <w:rPr>
      <w:rFonts w:ascii="Arial" w:hAnsi="Arial" w:cs="Arial"/>
      <w:color w:val="FF0000"/>
      <w:szCs w:val="20"/>
      <w:lang w:eastAsia="ru-RU"/>
    </w:rPr>
  </w:style>
  <w:style w:type="paragraph" w:customStyle="1" w:styleId="xl134">
    <w:name w:val="xl134"/>
    <w:basedOn w:val="a2"/>
    <w:rsid w:val="00E62DC7"/>
    <w:pPr>
      <w:pBdr>
        <w:top w:val="single" w:sz="8" w:space="0" w:color="auto"/>
        <w:bottom w:val="single" w:sz="8" w:space="0" w:color="auto"/>
      </w:pBdr>
      <w:suppressAutoHyphens w:val="0"/>
      <w:spacing w:before="100" w:beforeAutospacing="1" w:after="100" w:afterAutospacing="1"/>
      <w:ind w:left="0" w:firstLine="0"/>
      <w:jc w:val="center"/>
      <w:textAlignment w:val="center"/>
    </w:pPr>
    <w:rPr>
      <w:rFonts w:ascii="Arial" w:hAnsi="Arial" w:cs="Arial"/>
      <w:color w:val="FF0000"/>
      <w:szCs w:val="20"/>
      <w:lang w:eastAsia="ru-RU"/>
    </w:rPr>
  </w:style>
  <w:style w:type="paragraph" w:customStyle="1" w:styleId="xl135">
    <w:name w:val="xl135"/>
    <w:basedOn w:val="a2"/>
    <w:rsid w:val="00E62DC7"/>
    <w:pPr>
      <w:pBdr>
        <w:top w:val="single" w:sz="8" w:space="0" w:color="auto"/>
        <w:bottom w:val="single" w:sz="8" w:space="0" w:color="auto"/>
        <w:right w:val="single" w:sz="8" w:space="0" w:color="000000"/>
      </w:pBdr>
      <w:suppressAutoHyphens w:val="0"/>
      <w:spacing w:before="100" w:beforeAutospacing="1" w:after="100" w:afterAutospacing="1"/>
      <w:ind w:left="0" w:firstLine="0"/>
      <w:jc w:val="center"/>
      <w:textAlignment w:val="center"/>
    </w:pPr>
    <w:rPr>
      <w:rFonts w:ascii="Arial" w:hAnsi="Arial" w:cs="Arial"/>
      <w:color w:val="FF0000"/>
      <w:szCs w:val="20"/>
      <w:lang w:eastAsia="ru-RU"/>
    </w:rPr>
  </w:style>
  <w:style w:type="paragraph" w:customStyle="1" w:styleId="xl136">
    <w:name w:val="xl136"/>
    <w:basedOn w:val="a2"/>
    <w:rsid w:val="00E62DC7"/>
    <w:pPr>
      <w:pBdr>
        <w:top w:val="single" w:sz="8" w:space="0" w:color="auto"/>
        <w:bottom w:val="single" w:sz="8" w:space="0" w:color="auto"/>
        <w:right w:val="single" w:sz="8" w:space="0" w:color="auto"/>
      </w:pBdr>
      <w:suppressAutoHyphens w:val="0"/>
      <w:spacing w:before="100" w:beforeAutospacing="1" w:after="100" w:afterAutospacing="1"/>
      <w:ind w:left="0" w:firstLine="0"/>
      <w:jc w:val="center"/>
      <w:textAlignment w:val="center"/>
    </w:pPr>
    <w:rPr>
      <w:rFonts w:ascii="Arial" w:hAnsi="Arial" w:cs="Arial"/>
      <w:color w:val="FF0000"/>
      <w:szCs w:val="20"/>
      <w:lang w:eastAsia="ru-RU"/>
    </w:rPr>
  </w:style>
  <w:style w:type="table" w:customStyle="1" w:styleId="6">
    <w:name w:val="Сетка таблицы6"/>
    <w:basedOn w:val="a4"/>
    <w:next w:val="af2"/>
    <w:uiPriority w:val="59"/>
    <w:rsid w:val="009E6D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4"/>
    <w:next w:val="af2"/>
    <w:uiPriority w:val="59"/>
    <w:rsid w:val="00061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2"/>
    <w:uiPriority w:val="99"/>
    <w:rsid w:val="00676C32"/>
    <w:pPr>
      <w:tabs>
        <w:tab w:val="left" w:pos="360"/>
      </w:tabs>
      <w:suppressAutoHyphens w:val="0"/>
      <w:autoSpaceDE w:val="0"/>
      <w:autoSpaceDN w:val="0"/>
      <w:spacing w:after="0"/>
      <w:ind w:left="0" w:firstLine="0"/>
    </w:pPr>
    <w:rPr>
      <w:rFonts w:ascii="Times New Roman" w:hAnsi="Times New Roman"/>
      <w:sz w:val="24"/>
      <w:lang w:eastAsia="ru-RU"/>
    </w:rPr>
  </w:style>
  <w:style w:type="paragraph" w:customStyle="1" w:styleId="msonormal0">
    <w:name w:val="msonormal"/>
    <w:basedOn w:val="a2"/>
    <w:rsid w:val="00B1190C"/>
    <w:pPr>
      <w:suppressAutoHyphens w:val="0"/>
      <w:spacing w:before="100" w:beforeAutospacing="1" w:after="100" w:afterAutospacing="1"/>
      <w:ind w:left="0" w:firstLine="0"/>
      <w:jc w:val="left"/>
    </w:pPr>
    <w:rPr>
      <w:rFonts w:ascii="Times New Roman" w:hAnsi="Times New Roman"/>
      <w:sz w:val="24"/>
      <w:lang w:eastAsia="ru-RU"/>
    </w:rPr>
  </w:style>
  <w:style w:type="paragraph" w:customStyle="1" w:styleId="xl65">
    <w:name w:val="xl65"/>
    <w:basedOn w:val="a2"/>
    <w:rsid w:val="00B1190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ind w:left="0" w:firstLine="0"/>
      <w:jc w:val="left"/>
      <w:textAlignment w:val="center"/>
    </w:pPr>
    <w:rPr>
      <w:rFonts w:ascii="Arial" w:hAnsi="Arial" w:cs="Arial"/>
      <w:szCs w:val="20"/>
      <w:lang w:eastAsia="ru-RU"/>
    </w:rPr>
  </w:style>
  <w:style w:type="paragraph" w:customStyle="1" w:styleId="xl66">
    <w:name w:val="xl66"/>
    <w:basedOn w:val="a2"/>
    <w:rsid w:val="00B1190C"/>
    <w:pPr>
      <w:pBdr>
        <w:top w:val="single" w:sz="8" w:space="0" w:color="auto"/>
        <w:bottom w:val="single" w:sz="8" w:space="0" w:color="auto"/>
        <w:right w:val="single" w:sz="8" w:space="0" w:color="auto"/>
      </w:pBdr>
      <w:suppressAutoHyphens w:val="0"/>
      <w:spacing w:before="100" w:beforeAutospacing="1" w:after="100" w:afterAutospacing="1"/>
      <w:ind w:left="0" w:firstLine="0"/>
      <w:jc w:val="right"/>
      <w:textAlignment w:val="center"/>
    </w:pPr>
    <w:rPr>
      <w:rFonts w:ascii="Arial" w:hAnsi="Arial" w:cs="Arial"/>
      <w:szCs w:val="20"/>
      <w:lang w:eastAsia="ru-RU"/>
    </w:rPr>
  </w:style>
  <w:style w:type="paragraph" w:customStyle="1" w:styleId="xl67">
    <w:name w:val="xl67"/>
    <w:basedOn w:val="a2"/>
    <w:rsid w:val="00B1190C"/>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ind w:left="0" w:firstLine="0"/>
      <w:jc w:val="left"/>
      <w:textAlignment w:val="center"/>
    </w:pPr>
    <w:rPr>
      <w:rFonts w:ascii="Arial" w:hAnsi="Arial" w:cs="Arial"/>
      <w:szCs w:val="20"/>
      <w:lang w:eastAsia="ru-RU"/>
    </w:rPr>
  </w:style>
  <w:style w:type="paragraph" w:customStyle="1" w:styleId="xl68">
    <w:name w:val="xl68"/>
    <w:basedOn w:val="a2"/>
    <w:rsid w:val="00B1190C"/>
    <w:pPr>
      <w:pBdr>
        <w:bottom w:val="single" w:sz="8" w:space="0" w:color="auto"/>
        <w:right w:val="single" w:sz="8" w:space="0" w:color="auto"/>
      </w:pBdr>
      <w:suppressAutoHyphens w:val="0"/>
      <w:spacing w:before="100" w:beforeAutospacing="1" w:after="100" w:afterAutospacing="1"/>
      <w:ind w:left="0" w:firstLine="0"/>
      <w:jc w:val="right"/>
      <w:textAlignment w:val="center"/>
    </w:pPr>
    <w:rPr>
      <w:rFonts w:ascii="Arial" w:hAnsi="Arial" w:cs="Arial"/>
      <w:szCs w:val="20"/>
      <w:lang w:eastAsia="ru-RU"/>
    </w:rPr>
  </w:style>
  <w:style w:type="paragraph" w:customStyle="1" w:styleId="xl69">
    <w:name w:val="xl69"/>
    <w:basedOn w:val="a2"/>
    <w:rsid w:val="00B1190C"/>
    <w:pPr>
      <w:pBdr>
        <w:bottom w:val="single" w:sz="8" w:space="0" w:color="auto"/>
        <w:right w:val="single" w:sz="8" w:space="0" w:color="auto"/>
      </w:pBdr>
      <w:suppressAutoHyphens w:val="0"/>
      <w:spacing w:before="100" w:beforeAutospacing="1" w:after="100" w:afterAutospacing="1"/>
      <w:ind w:left="0" w:firstLine="0"/>
      <w:jc w:val="right"/>
      <w:textAlignment w:val="center"/>
    </w:pPr>
    <w:rPr>
      <w:rFonts w:ascii="Arial" w:hAnsi="Arial" w:cs="Arial"/>
      <w:szCs w:val="20"/>
      <w:lang w:eastAsia="ru-RU"/>
    </w:rPr>
  </w:style>
  <w:style w:type="paragraph" w:customStyle="1" w:styleId="xl70">
    <w:name w:val="xl70"/>
    <w:basedOn w:val="a2"/>
    <w:rsid w:val="00B1190C"/>
    <w:pPr>
      <w:pBdr>
        <w:bottom w:val="single" w:sz="8" w:space="0" w:color="auto"/>
      </w:pBdr>
      <w:suppressAutoHyphens w:val="0"/>
      <w:spacing w:before="100" w:beforeAutospacing="1" w:after="100" w:afterAutospacing="1"/>
      <w:ind w:left="0" w:firstLine="0"/>
      <w:jc w:val="right"/>
      <w:textAlignment w:val="center"/>
    </w:pPr>
    <w:rPr>
      <w:rFonts w:ascii="Arial" w:hAnsi="Arial" w:cs="Arial"/>
      <w:szCs w:val="20"/>
      <w:lang w:eastAsia="ru-RU"/>
    </w:rPr>
  </w:style>
  <w:style w:type="paragraph" w:customStyle="1" w:styleId="xl71">
    <w:name w:val="xl71"/>
    <w:basedOn w:val="a2"/>
    <w:rsid w:val="00B1190C"/>
    <w:pPr>
      <w:pBdr>
        <w:left w:val="single" w:sz="8" w:space="0" w:color="auto"/>
        <w:bottom w:val="single" w:sz="8" w:space="0" w:color="auto"/>
        <w:right w:val="single" w:sz="8" w:space="0" w:color="auto"/>
      </w:pBdr>
      <w:suppressAutoHyphens w:val="0"/>
      <w:spacing w:before="100" w:beforeAutospacing="1" w:after="100" w:afterAutospacing="1"/>
      <w:ind w:left="0" w:firstLine="0"/>
      <w:jc w:val="right"/>
      <w:textAlignment w:val="center"/>
    </w:pPr>
    <w:rPr>
      <w:rFonts w:ascii="Arial" w:hAnsi="Arial" w:cs="Arial"/>
      <w:szCs w:val="20"/>
      <w:lang w:eastAsia="ru-RU"/>
    </w:rPr>
  </w:style>
  <w:style w:type="paragraph" w:customStyle="1" w:styleId="xl72">
    <w:name w:val="xl72"/>
    <w:basedOn w:val="a2"/>
    <w:rsid w:val="00B1190C"/>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ind w:left="0" w:firstLine="0"/>
      <w:jc w:val="left"/>
      <w:textAlignment w:val="center"/>
    </w:pPr>
    <w:rPr>
      <w:rFonts w:ascii="Arial" w:hAnsi="Arial" w:cs="Arial"/>
      <w:szCs w:val="20"/>
      <w:lang w:eastAsia="ru-RU"/>
    </w:rPr>
  </w:style>
  <w:style w:type="paragraph" w:customStyle="1" w:styleId="xl73">
    <w:name w:val="xl73"/>
    <w:basedOn w:val="a2"/>
    <w:rsid w:val="00B1190C"/>
    <w:pPr>
      <w:pBdr>
        <w:bottom w:val="single" w:sz="8" w:space="0" w:color="auto"/>
        <w:right w:val="single" w:sz="8" w:space="0" w:color="auto"/>
      </w:pBdr>
      <w:shd w:val="clear" w:color="000000" w:fill="FFFFFF"/>
      <w:suppressAutoHyphens w:val="0"/>
      <w:spacing w:before="100" w:beforeAutospacing="1" w:after="100" w:afterAutospacing="1"/>
      <w:ind w:left="0" w:firstLine="0"/>
      <w:jc w:val="right"/>
      <w:textAlignment w:val="center"/>
    </w:pPr>
    <w:rPr>
      <w:rFonts w:ascii="Arial" w:hAnsi="Arial" w:cs="Arial"/>
      <w:szCs w:val="20"/>
      <w:lang w:eastAsia="ru-RU"/>
    </w:rPr>
  </w:style>
  <w:style w:type="paragraph" w:customStyle="1" w:styleId="xl74">
    <w:name w:val="xl74"/>
    <w:basedOn w:val="a2"/>
    <w:rsid w:val="00B1190C"/>
    <w:pPr>
      <w:pBdr>
        <w:left w:val="single" w:sz="8" w:space="0" w:color="auto"/>
        <w:bottom w:val="single" w:sz="8" w:space="0" w:color="auto"/>
        <w:right w:val="single" w:sz="8" w:space="0" w:color="auto"/>
      </w:pBdr>
      <w:suppressAutoHyphens w:val="0"/>
      <w:spacing w:before="100" w:beforeAutospacing="1" w:after="100" w:afterAutospacing="1"/>
      <w:ind w:left="0" w:firstLine="0"/>
      <w:jc w:val="left"/>
      <w:textAlignment w:val="center"/>
    </w:pPr>
    <w:rPr>
      <w:rFonts w:ascii="Arial" w:hAnsi="Arial" w:cs="Arial"/>
      <w:szCs w:val="20"/>
      <w:lang w:eastAsia="ru-RU"/>
    </w:rPr>
  </w:style>
  <w:style w:type="paragraph" w:customStyle="1" w:styleId="xl75">
    <w:name w:val="xl75"/>
    <w:basedOn w:val="a2"/>
    <w:rsid w:val="00B1190C"/>
    <w:pPr>
      <w:pBdr>
        <w:top w:val="single" w:sz="8" w:space="0" w:color="auto"/>
        <w:left w:val="single" w:sz="8" w:space="0" w:color="auto"/>
        <w:bottom w:val="single" w:sz="8" w:space="0" w:color="auto"/>
      </w:pBdr>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76">
    <w:name w:val="xl76"/>
    <w:basedOn w:val="a2"/>
    <w:rsid w:val="00B1190C"/>
    <w:pPr>
      <w:pBdr>
        <w:top w:val="single" w:sz="8" w:space="0" w:color="auto"/>
        <w:bottom w:val="single" w:sz="8" w:space="0" w:color="auto"/>
      </w:pBdr>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77">
    <w:name w:val="xl77"/>
    <w:basedOn w:val="a2"/>
    <w:rsid w:val="00B1190C"/>
    <w:pPr>
      <w:pBdr>
        <w:top w:val="single" w:sz="8" w:space="0" w:color="auto"/>
        <w:bottom w:val="single" w:sz="8" w:space="0" w:color="auto"/>
        <w:right w:val="single" w:sz="8" w:space="0" w:color="auto"/>
      </w:pBdr>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78">
    <w:name w:val="xl78"/>
    <w:basedOn w:val="a2"/>
    <w:rsid w:val="00B1190C"/>
    <w:pPr>
      <w:pBdr>
        <w:top w:val="single" w:sz="8" w:space="0" w:color="auto"/>
        <w:left w:val="single" w:sz="8" w:space="0" w:color="auto"/>
        <w:bottom w:val="single" w:sz="8" w:space="0" w:color="auto"/>
      </w:pBdr>
      <w:shd w:val="clear" w:color="000000" w:fill="FFFFFF"/>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79">
    <w:name w:val="xl79"/>
    <w:basedOn w:val="a2"/>
    <w:rsid w:val="00B1190C"/>
    <w:pPr>
      <w:pBdr>
        <w:top w:val="single" w:sz="8" w:space="0" w:color="auto"/>
        <w:bottom w:val="single" w:sz="8" w:space="0" w:color="auto"/>
      </w:pBdr>
      <w:shd w:val="clear" w:color="000000" w:fill="FFFFFF"/>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80">
    <w:name w:val="xl80"/>
    <w:basedOn w:val="a2"/>
    <w:rsid w:val="00B1190C"/>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81">
    <w:name w:val="xl81"/>
    <w:basedOn w:val="a2"/>
    <w:rsid w:val="00B1190C"/>
    <w:pPr>
      <w:pBdr>
        <w:left w:val="single" w:sz="8" w:space="0" w:color="auto"/>
        <w:bottom w:val="single" w:sz="8" w:space="0" w:color="auto"/>
      </w:pBdr>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82">
    <w:name w:val="xl82"/>
    <w:basedOn w:val="a2"/>
    <w:rsid w:val="00B1190C"/>
    <w:pPr>
      <w:pBdr>
        <w:bottom w:val="single" w:sz="8" w:space="0" w:color="auto"/>
      </w:pBdr>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83">
    <w:name w:val="xl83"/>
    <w:basedOn w:val="a2"/>
    <w:rsid w:val="00B1190C"/>
    <w:pPr>
      <w:pBdr>
        <w:bottom w:val="single" w:sz="8" w:space="0" w:color="auto"/>
        <w:right w:val="single" w:sz="8" w:space="0" w:color="auto"/>
      </w:pBdr>
      <w:suppressAutoHyphens w:val="0"/>
      <w:spacing w:before="100" w:beforeAutospacing="1" w:after="100" w:afterAutospacing="1"/>
      <w:ind w:left="0" w:firstLine="0"/>
      <w:jc w:val="center"/>
      <w:textAlignment w:val="center"/>
    </w:pPr>
    <w:rPr>
      <w:rFonts w:ascii="Arial" w:hAnsi="Arial" w:cs="Arial"/>
      <w:szCs w:val="20"/>
      <w:lang w:eastAsia="ru-RU"/>
    </w:rPr>
  </w:style>
  <w:style w:type="paragraph" w:customStyle="1" w:styleId="xl84">
    <w:name w:val="xl84"/>
    <w:basedOn w:val="a2"/>
    <w:rsid w:val="008158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left"/>
      <w:textAlignment w:val="center"/>
    </w:pPr>
    <w:rPr>
      <w:rFonts w:ascii="Times New Roman" w:hAnsi="Times New Roman"/>
      <w:i/>
      <w:iCs/>
      <w:color w:val="000000"/>
      <w:szCs w:val="20"/>
      <w:lang w:eastAsia="ru-RU"/>
    </w:rPr>
  </w:style>
  <w:style w:type="paragraph" w:customStyle="1" w:styleId="xl85">
    <w:name w:val="xl85"/>
    <w:basedOn w:val="a2"/>
    <w:rsid w:val="008158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left"/>
      <w:textAlignment w:val="center"/>
    </w:pPr>
    <w:rPr>
      <w:rFonts w:ascii="Times New Roman" w:hAnsi="Times New Roman"/>
      <w:i/>
      <w:iCs/>
      <w:color w:val="000000"/>
      <w:szCs w:val="20"/>
      <w:lang w:eastAsia="ru-RU"/>
    </w:rPr>
  </w:style>
  <w:style w:type="paragraph" w:customStyle="1" w:styleId="xl86">
    <w:name w:val="xl86"/>
    <w:basedOn w:val="a2"/>
    <w:rsid w:val="008158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left"/>
      <w:textAlignment w:val="center"/>
    </w:pPr>
    <w:rPr>
      <w:rFonts w:ascii="Times New Roman" w:hAnsi="Times New Roman"/>
      <w:i/>
      <w:iCs/>
      <w:color w:val="000000"/>
      <w:szCs w:val="20"/>
      <w:lang w:eastAsia="ru-RU"/>
    </w:rPr>
  </w:style>
  <w:style w:type="paragraph" w:customStyle="1" w:styleId="xl87">
    <w:name w:val="xl87"/>
    <w:basedOn w:val="a2"/>
    <w:rsid w:val="008158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textAlignment w:val="center"/>
    </w:pPr>
    <w:rPr>
      <w:rFonts w:ascii="Times New Roman" w:hAnsi="Times New Roman"/>
      <w:i/>
      <w:iCs/>
      <w:color w:val="000000"/>
      <w:szCs w:val="20"/>
      <w:lang w:eastAsia="ru-RU"/>
    </w:rPr>
  </w:style>
  <w:style w:type="paragraph" w:customStyle="1" w:styleId="xl88">
    <w:name w:val="xl88"/>
    <w:basedOn w:val="a2"/>
    <w:rsid w:val="008158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textAlignment w:val="center"/>
    </w:pPr>
    <w:rPr>
      <w:rFonts w:ascii="Times New Roman" w:hAnsi="Times New Roman"/>
      <w:b/>
      <w:bCs/>
      <w:i/>
      <w:iCs/>
      <w:color w:val="000000"/>
      <w:szCs w:val="20"/>
      <w:lang w:eastAsia="ru-RU"/>
    </w:rPr>
  </w:style>
  <w:style w:type="paragraph" w:customStyle="1" w:styleId="xl89">
    <w:name w:val="xl89"/>
    <w:basedOn w:val="a2"/>
    <w:rsid w:val="008158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textAlignment w:val="center"/>
    </w:pPr>
    <w:rPr>
      <w:rFonts w:ascii="Times New Roman" w:hAnsi="Times New Roman"/>
      <w:b/>
      <w:bCs/>
      <w:i/>
      <w:iCs/>
      <w:color w:val="000000"/>
      <w:szCs w:val="20"/>
      <w:lang w:eastAsia="ru-RU"/>
    </w:rPr>
  </w:style>
  <w:style w:type="paragraph" w:customStyle="1" w:styleId="xl90">
    <w:name w:val="xl90"/>
    <w:basedOn w:val="a2"/>
    <w:rsid w:val="008158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left"/>
      <w:textAlignment w:val="center"/>
    </w:pPr>
    <w:rPr>
      <w:rFonts w:ascii="Times New Roman" w:hAnsi="Times New Roman"/>
      <w:color w:val="000000"/>
      <w:szCs w:val="20"/>
      <w:lang w:eastAsia="ru-RU"/>
    </w:rPr>
  </w:style>
  <w:style w:type="paragraph" w:customStyle="1" w:styleId="xl91">
    <w:name w:val="xl91"/>
    <w:basedOn w:val="a2"/>
    <w:rsid w:val="008158F5"/>
    <w:pPr>
      <w:pBdr>
        <w:top w:val="single" w:sz="4" w:space="0" w:color="auto"/>
        <w:left w:val="single" w:sz="4" w:space="0" w:color="auto"/>
        <w:right w:val="single" w:sz="4" w:space="0" w:color="auto"/>
      </w:pBdr>
      <w:suppressAutoHyphens w:val="0"/>
      <w:spacing w:before="100" w:beforeAutospacing="1" w:after="100" w:afterAutospacing="1"/>
      <w:ind w:left="0" w:firstLine="0"/>
      <w:jc w:val="center"/>
      <w:textAlignment w:val="center"/>
    </w:pPr>
    <w:rPr>
      <w:rFonts w:ascii="Times New Roman" w:hAnsi="Times New Roman"/>
      <w:i/>
      <w:iCs/>
      <w:color w:val="000000"/>
      <w:szCs w:val="20"/>
      <w:lang w:eastAsia="ru-RU"/>
    </w:rPr>
  </w:style>
  <w:style w:type="paragraph" w:customStyle="1" w:styleId="xl92">
    <w:name w:val="xl92"/>
    <w:basedOn w:val="a2"/>
    <w:rsid w:val="008158F5"/>
    <w:pPr>
      <w:pBdr>
        <w:left w:val="single" w:sz="4" w:space="0" w:color="auto"/>
        <w:bottom w:val="single" w:sz="4" w:space="0" w:color="auto"/>
        <w:right w:val="single" w:sz="4" w:space="0" w:color="auto"/>
      </w:pBdr>
      <w:suppressAutoHyphens w:val="0"/>
      <w:spacing w:before="100" w:beforeAutospacing="1" w:after="100" w:afterAutospacing="1"/>
      <w:ind w:left="0" w:firstLine="0"/>
      <w:jc w:val="center"/>
      <w:textAlignment w:val="center"/>
    </w:pPr>
    <w:rPr>
      <w:rFonts w:ascii="Times New Roman" w:hAnsi="Times New Roman"/>
      <w:i/>
      <w:iCs/>
      <w:color w:val="000000"/>
      <w:szCs w:val="20"/>
      <w:lang w:eastAsia="ru-RU"/>
    </w:rPr>
  </w:style>
  <w:style w:type="paragraph" w:customStyle="1" w:styleId="xl93">
    <w:name w:val="xl93"/>
    <w:basedOn w:val="a2"/>
    <w:rsid w:val="008158F5"/>
    <w:pPr>
      <w:pBdr>
        <w:left w:val="single" w:sz="4" w:space="0" w:color="auto"/>
        <w:right w:val="single" w:sz="4" w:space="0" w:color="auto"/>
      </w:pBdr>
      <w:suppressAutoHyphens w:val="0"/>
      <w:spacing w:before="100" w:beforeAutospacing="1" w:after="100" w:afterAutospacing="1"/>
      <w:ind w:left="0" w:firstLine="0"/>
      <w:jc w:val="center"/>
      <w:textAlignment w:val="center"/>
    </w:pPr>
    <w:rPr>
      <w:rFonts w:ascii="Times New Roman" w:hAnsi="Times New Roman"/>
      <w:i/>
      <w:iCs/>
      <w:color w:val="000000"/>
      <w:szCs w:val="20"/>
      <w:lang w:eastAsia="ru-RU"/>
    </w:rPr>
  </w:style>
  <w:style w:type="paragraph" w:customStyle="1" w:styleId="xl94">
    <w:name w:val="xl94"/>
    <w:basedOn w:val="a2"/>
    <w:rsid w:val="008158F5"/>
    <w:pPr>
      <w:pBdr>
        <w:top w:val="single" w:sz="4" w:space="0" w:color="auto"/>
        <w:left w:val="single" w:sz="4" w:space="0" w:color="auto"/>
        <w:bottom w:val="single" w:sz="4" w:space="0" w:color="auto"/>
      </w:pBdr>
      <w:suppressAutoHyphens w:val="0"/>
      <w:spacing w:before="100" w:beforeAutospacing="1" w:after="100" w:afterAutospacing="1"/>
      <w:ind w:left="0" w:firstLine="0"/>
      <w:jc w:val="left"/>
      <w:textAlignment w:val="center"/>
    </w:pPr>
    <w:rPr>
      <w:rFonts w:ascii="Times New Roman" w:hAnsi="Times New Roman"/>
      <w:i/>
      <w:iCs/>
      <w:color w:val="000000"/>
      <w:szCs w:val="20"/>
      <w:lang w:eastAsia="ru-RU"/>
    </w:rPr>
  </w:style>
  <w:style w:type="paragraph" w:customStyle="1" w:styleId="xl95">
    <w:name w:val="xl95"/>
    <w:basedOn w:val="a2"/>
    <w:rsid w:val="008158F5"/>
    <w:pPr>
      <w:pBdr>
        <w:top w:val="single" w:sz="4" w:space="0" w:color="auto"/>
        <w:bottom w:val="single" w:sz="4" w:space="0" w:color="auto"/>
        <w:right w:val="single" w:sz="4" w:space="0" w:color="auto"/>
      </w:pBdr>
      <w:suppressAutoHyphens w:val="0"/>
      <w:spacing w:before="100" w:beforeAutospacing="1" w:after="100" w:afterAutospacing="1"/>
      <w:ind w:left="0" w:firstLine="0"/>
      <w:jc w:val="left"/>
      <w:textAlignment w:val="center"/>
    </w:pPr>
    <w:rPr>
      <w:rFonts w:ascii="Times New Roman" w:hAnsi="Times New Roman"/>
      <w:i/>
      <w:iCs/>
      <w:color w:val="000000"/>
      <w:szCs w:val="20"/>
      <w:lang w:eastAsia="ru-RU"/>
    </w:rPr>
  </w:style>
  <w:style w:type="paragraph" w:customStyle="1" w:styleId="xl96">
    <w:name w:val="xl96"/>
    <w:basedOn w:val="a2"/>
    <w:rsid w:val="008158F5"/>
    <w:pPr>
      <w:pBdr>
        <w:top w:val="single" w:sz="4" w:space="0" w:color="auto"/>
        <w:left w:val="single" w:sz="4" w:space="0" w:color="auto"/>
        <w:bottom w:val="single" w:sz="4" w:space="0" w:color="auto"/>
      </w:pBdr>
      <w:suppressAutoHyphens w:val="0"/>
      <w:spacing w:before="100" w:beforeAutospacing="1" w:after="100" w:afterAutospacing="1"/>
      <w:ind w:left="0" w:firstLine="0"/>
      <w:jc w:val="left"/>
      <w:textAlignment w:val="center"/>
    </w:pPr>
    <w:rPr>
      <w:rFonts w:ascii="Times New Roman" w:hAnsi="Times New Roman"/>
      <w:i/>
      <w:iCs/>
      <w:color w:val="000000"/>
      <w:szCs w:val="20"/>
      <w:lang w:eastAsia="ru-RU"/>
    </w:rPr>
  </w:style>
  <w:style w:type="paragraph" w:customStyle="1" w:styleId="xl97">
    <w:name w:val="xl97"/>
    <w:basedOn w:val="a2"/>
    <w:rsid w:val="008158F5"/>
    <w:pPr>
      <w:pBdr>
        <w:top w:val="single" w:sz="4" w:space="0" w:color="auto"/>
        <w:bottom w:val="single" w:sz="4" w:space="0" w:color="auto"/>
        <w:right w:val="single" w:sz="4" w:space="0" w:color="auto"/>
      </w:pBdr>
      <w:suppressAutoHyphens w:val="0"/>
      <w:spacing w:before="100" w:beforeAutospacing="1" w:after="100" w:afterAutospacing="1"/>
      <w:ind w:left="0" w:firstLine="0"/>
      <w:jc w:val="left"/>
      <w:textAlignment w:val="center"/>
    </w:pPr>
    <w:rPr>
      <w:rFonts w:ascii="Times New Roman" w:hAnsi="Times New Roman"/>
      <w:i/>
      <w:iCs/>
      <w:color w:val="000000"/>
      <w:szCs w:val="20"/>
      <w:lang w:eastAsia="ru-RU"/>
    </w:rPr>
  </w:style>
  <w:style w:type="paragraph" w:customStyle="1" w:styleId="xl98">
    <w:name w:val="xl98"/>
    <w:basedOn w:val="a2"/>
    <w:rsid w:val="008158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left"/>
      <w:textAlignment w:val="center"/>
    </w:pPr>
    <w:rPr>
      <w:rFonts w:ascii="Times New Roman" w:hAnsi="Times New Roman"/>
      <w:b/>
      <w:bCs/>
      <w:color w:val="000000"/>
      <w:szCs w:val="20"/>
      <w:lang w:eastAsia="ru-RU"/>
    </w:rPr>
  </w:style>
  <w:style w:type="paragraph" w:customStyle="1" w:styleId="xl99">
    <w:name w:val="xl99"/>
    <w:basedOn w:val="a2"/>
    <w:rsid w:val="008158F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left="0" w:firstLine="0"/>
      <w:jc w:val="center"/>
      <w:textAlignment w:val="center"/>
    </w:pPr>
    <w:rPr>
      <w:rFonts w:ascii="Times New Roman" w:hAnsi="Times New Roman"/>
      <w:color w:val="000000"/>
      <w:szCs w:val="20"/>
      <w:lang w:eastAsia="ru-RU"/>
    </w:rPr>
  </w:style>
  <w:style w:type="paragraph" w:customStyle="1" w:styleId="xl100">
    <w:name w:val="xl100"/>
    <w:basedOn w:val="a2"/>
    <w:rsid w:val="008158F5"/>
    <w:pPr>
      <w:pBdr>
        <w:top w:val="single" w:sz="4" w:space="0" w:color="auto"/>
        <w:left w:val="single" w:sz="4" w:space="0" w:color="auto"/>
        <w:bottom w:val="single" w:sz="4" w:space="0" w:color="auto"/>
      </w:pBdr>
      <w:suppressAutoHyphens w:val="0"/>
      <w:spacing w:before="100" w:beforeAutospacing="1" w:after="100" w:afterAutospacing="1"/>
      <w:ind w:left="0" w:firstLine="0"/>
      <w:jc w:val="left"/>
      <w:textAlignment w:val="center"/>
    </w:pPr>
    <w:rPr>
      <w:rFonts w:ascii="Times New Roman" w:hAnsi="Times New Roman"/>
      <w:color w:val="000000"/>
      <w:szCs w:val="20"/>
      <w:lang w:eastAsia="ru-RU"/>
    </w:rPr>
  </w:style>
  <w:style w:type="paragraph" w:customStyle="1" w:styleId="xl101">
    <w:name w:val="xl101"/>
    <w:basedOn w:val="a2"/>
    <w:rsid w:val="008158F5"/>
    <w:pPr>
      <w:pBdr>
        <w:top w:val="single" w:sz="4" w:space="0" w:color="auto"/>
        <w:bottom w:val="single" w:sz="4" w:space="0" w:color="auto"/>
        <w:right w:val="single" w:sz="4" w:space="0" w:color="auto"/>
      </w:pBdr>
      <w:suppressAutoHyphens w:val="0"/>
      <w:spacing w:before="100" w:beforeAutospacing="1" w:after="100" w:afterAutospacing="1"/>
      <w:ind w:left="0" w:firstLine="0"/>
      <w:jc w:val="left"/>
      <w:textAlignment w:val="center"/>
    </w:pPr>
    <w:rPr>
      <w:rFonts w:ascii="Times New Roman" w:hAnsi="Times New Roman"/>
      <w:color w:val="000000"/>
      <w:szCs w:val="20"/>
      <w:lang w:eastAsia="ru-RU"/>
    </w:rPr>
  </w:style>
  <w:style w:type="paragraph" w:customStyle="1" w:styleId="xl63">
    <w:name w:val="xl63"/>
    <w:basedOn w:val="a2"/>
    <w:rsid w:val="001B4B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textAlignment w:val="center"/>
    </w:pPr>
    <w:rPr>
      <w:rFonts w:ascii="Times New Roman" w:hAnsi="Times New Roman"/>
      <w:b/>
      <w:bCs/>
      <w:color w:val="000000"/>
      <w:szCs w:val="20"/>
      <w:lang w:eastAsia="ru-RU"/>
    </w:rPr>
  </w:style>
  <w:style w:type="paragraph" w:customStyle="1" w:styleId="xl64">
    <w:name w:val="xl64"/>
    <w:basedOn w:val="a2"/>
    <w:rsid w:val="001B4B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textAlignment w:val="center"/>
    </w:pPr>
    <w:rPr>
      <w:rFonts w:ascii="Times New Roman" w:hAnsi="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7457">
      <w:bodyDiv w:val="1"/>
      <w:marLeft w:val="0"/>
      <w:marRight w:val="0"/>
      <w:marTop w:val="0"/>
      <w:marBottom w:val="0"/>
      <w:divBdr>
        <w:top w:val="none" w:sz="0" w:space="0" w:color="auto"/>
        <w:left w:val="none" w:sz="0" w:space="0" w:color="auto"/>
        <w:bottom w:val="none" w:sz="0" w:space="0" w:color="auto"/>
        <w:right w:val="none" w:sz="0" w:space="0" w:color="auto"/>
      </w:divBdr>
    </w:div>
    <w:div w:id="54091899">
      <w:bodyDiv w:val="1"/>
      <w:marLeft w:val="0"/>
      <w:marRight w:val="0"/>
      <w:marTop w:val="0"/>
      <w:marBottom w:val="0"/>
      <w:divBdr>
        <w:top w:val="none" w:sz="0" w:space="0" w:color="auto"/>
        <w:left w:val="none" w:sz="0" w:space="0" w:color="auto"/>
        <w:bottom w:val="none" w:sz="0" w:space="0" w:color="auto"/>
        <w:right w:val="none" w:sz="0" w:space="0" w:color="auto"/>
      </w:divBdr>
    </w:div>
    <w:div w:id="78143759">
      <w:bodyDiv w:val="1"/>
      <w:marLeft w:val="0"/>
      <w:marRight w:val="0"/>
      <w:marTop w:val="0"/>
      <w:marBottom w:val="0"/>
      <w:divBdr>
        <w:top w:val="none" w:sz="0" w:space="0" w:color="auto"/>
        <w:left w:val="none" w:sz="0" w:space="0" w:color="auto"/>
        <w:bottom w:val="none" w:sz="0" w:space="0" w:color="auto"/>
        <w:right w:val="none" w:sz="0" w:space="0" w:color="auto"/>
      </w:divBdr>
    </w:div>
    <w:div w:id="96827262">
      <w:bodyDiv w:val="1"/>
      <w:marLeft w:val="0"/>
      <w:marRight w:val="0"/>
      <w:marTop w:val="0"/>
      <w:marBottom w:val="0"/>
      <w:divBdr>
        <w:top w:val="none" w:sz="0" w:space="0" w:color="auto"/>
        <w:left w:val="none" w:sz="0" w:space="0" w:color="auto"/>
        <w:bottom w:val="none" w:sz="0" w:space="0" w:color="auto"/>
        <w:right w:val="none" w:sz="0" w:space="0" w:color="auto"/>
      </w:divBdr>
    </w:div>
    <w:div w:id="97144473">
      <w:bodyDiv w:val="1"/>
      <w:marLeft w:val="0"/>
      <w:marRight w:val="0"/>
      <w:marTop w:val="0"/>
      <w:marBottom w:val="0"/>
      <w:divBdr>
        <w:top w:val="none" w:sz="0" w:space="0" w:color="auto"/>
        <w:left w:val="none" w:sz="0" w:space="0" w:color="auto"/>
        <w:bottom w:val="none" w:sz="0" w:space="0" w:color="auto"/>
        <w:right w:val="none" w:sz="0" w:space="0" w:color="auto"/>
      </w:divBdr>
    </w:div>
    <w:div w:id="97719797">
      <w:bodyDiv w:val="1"/>
      <w:marLeft w:val="0"/>
      <w:marRight w:val="0"/>
      <w:marTop w:val="0"/>
      <w:marBottom w:val="0"/>
      <w:divBdr>
        <w:top w:val="none" w:sz="0" w:space="0" w:color="auto"/>
        <w:left w:val="none" w:sz="0" w:space="0" w:color="auto"/>
        <w:bottom w:val="none" w:sz="0" w:space="0" w:color="auto"/>
        <w:right w:val="none" w:sz="0" w:space="0" w:color="auto"/>
      </w:divBdr>
    </w:div>
    <w:div w:id="97989906">
      <w:bodyDiv w:val="1"/>
      <w:marLeft w:val="0"/>
      <w:marRight w:val="0"/>
      <w:marTop w:val="0"/>
      <w:marBottom w:val="0"/>
      <w:divBdr>
        <w:top w:val="none" w:sz="0" w:space="0" w:color="auto"/>
        <w:left w:val="none" w:sz="0" w:space="0" w:color="auto"/>
        <w:bottom w:val="none" w:sz="0" w:space="0" w:color="auto"/>
        <w:right w:val="none" w:sz="0" w:space="0" w:color="auto"/>
      </w:divBdr>
    </w:div>
    <w:div w:id="143204625">
      <w:bodyDiv w:val="1"/>
      <w:marLeft w:val="0"/>
      <w:marRight w:val="0"/>
      <w:marTop w:val="0"/>
      <w:marBottom w:val="0"/>
      <w:divBdr>
        <w:top w:val="none" w:sz="0" w:space="0" w:color="auto"/>
        <w:left w:val="none" w:sz="0" w:space="0" w:color="auto"/>
        <w:bottom w:val="none" w:sz="0" w:space="0" w:color="auto"/>
        <w:right w:val="none" w:sz="0" w:space="0" w:color="auto"/>
      </w:divBdr>
    </w:div>
    <w:div w:id="159469859">
      <w:bodyDiv w:val="1"/>
      <w:marLeft w:val="0"/>
      <w:marRight w:val="0"/>
      <w:marTop w:val="0"/>
      <w:marBottom w:val="0"/>
      <w:divBdr>
        <w:top w:val="none" w:sz="0" w:space="0" w:color="auto"/>
        <w:left w:val="none" w:sz="0" w:space="0" w:color="auto"/>
        <w:bottom w:val="none" w:sz="0" w:space="0" w:color="auto"/>
        <w:right w:val="none" w:sz="0" w:space="0" w:color="auto"/>
      </w:divBdr>
    </w:div>
    <w:div w:id="175076584">
      <w:bodyDiv w:val="1"/>
      <w:marLeft w:val="0"/>
      <w:marRight w:val="0"/>
      <w:marTop w:val="0"/>
      <w:marBottom w:val="0"/>
      <w:divBdr>
        <w:top w:val="none" w:sz="0" w:space="0" w:color="auto"/>
        <w:left w:val="none" w:sz="0" w:space="0" w:color="auto"/>
        <w:bottom w:val="none" w:sz="0" w:space="0" w:color="auto"/>
        <w:right w:val="none" w:sz="0" w:space="0" w:color="auto"/>
      </w:divBdr>
    </w:div>
    <w:div w:id="210843605">
      <w:bodyDiv w:val="1"/>
      <w:marLeft w:val="0"/>
      <w:marRight w:val="0"/>
      <w:marTop w:val="0"/>
      <w:marBottom w:val="0"/>
      <w:divBdr>
        <w:top w:val="none" w:sz="0" w:space="0" w:color="auto"/>
        <w:left w:val="none" w:sz="0" w:space="0" w:color="auto"/>
        <w:bottom w:val="none" w:sz="0" w:space="0" w:color="auto"/>
        <w:right w:val="none" w:sz="0" w:space="0" w:color="auto"/>
      </w:divBdr>
    </w:div>
    <w:div w:id="233395867">
      <w:bodyDiv w:val="1"/>
      <w:marLeft w:val="0"/>
      <w:marRight w:val="0"/>
      <w:marTop w:val="0"/>
      <w:marBottom w:val="0"/>
      <w:divBdr>
        <w:top w:val="none" w:sz="0" w:space="0" w:color="auto"/>
        <w:left w:val="none" w:sz="0" w:space="0" w:color="auto"/>
        <w:bottom w:val="none" w:sz="0" w:space="0" w:color="auto"/>
        <w:right w:val="none" w:sz="0" w:space="0" w:color="auto"/>
      </w:divBdr>
    </w:div>
    <w:div w:id="269121076">
      <w:bodyDiv w:val="1"/>
      <w:marLeft w:val="0"/>
      <w:marRight w:val="0"/>
      <w:marTop w:val="0"/>
      <w:marBottom w:val="0"/>
      <w:divBdr>
        <w:top w:val="none" w:sz="0" w:space="0" w:color="auto"/>
        <w:left w:val="none" w:sz="0" w:space="0" w:color="auto"/>
        <w:bottom w:val="none" w:sz="0" w:space="0" w:color="auto"/>
        <w:right w:val="none" w:sz="0" w:space="0" w:color="auto"/>
      </w:divBdr>
    </w:div>
    <w:div w:id="280765774">
      <w:bodyDiv w:val="1"/>
      <w:marLeft w:val="0"/>
      <w:marRight w:val="0"/>
      <w:marTop w:val="0"/>
      <w:marBottom w:val="0"/>
      <w:divBdr>
        <w:top w:val="none" w:sz="0" w:space="0" w:color="auto"/>
        <w:left w:val="none" w:sz="0" w:space="0" w:color="auto"/>
        <w:bottom w:val="none" w:sz="0" w:space="0" w:color="auto"/>
        <w:right w:val="none" w:sz="0" w:space="0" w:color="auto"/>
      </w:divBdr>
    </w:div>
    <w:div w:id="287443315">
      <w:bodyDiv w:val="1"/>
      <w:marLeft w:val="0"/>
      <w:marRight w:val="0"/>
      <w:marTop w:val="0"/>
      <w:marBottom w:val="0"/>
      <w:divBdr>
        <w:top w:val="none" w:sz="0" w:space="0" w:color="auto"/>
        <w:left w:val="none" w:sz="0" w:space="0" w:color="auto"/>
        <w:bottom w:val="none" w:sz="0" w:space="0" w:color="auto"/>
        <w:right w:val="none" w:sz="0" w:space="0" w:color="auto"/>
      </w:divBdr>
    </w:div>
    <w:div w:id="378356944">
      <w:bodyDiv w:val="1"/>
      <w:marLeft w:val="0"/>
      <w:marRight w:val="0"/>
      <w:marTop w:val="0"/>
      <w:marBottom w:val="0"/>
      <w:divBdr>
        <w:top w:val="none" w:sz="0" w:space="0" w:color="auto"/>
        <w:left w:val="none" w:sz="0" w:space="0" w:color="auto"/>
        <w:bottom w:val="none" w:sz="0" w:space="0" w:color="auto"/>
        <w:right w:val="none" w:sz="0" w:space="0" w:color="auto"/>
      </w:divBdr>
    </w:div>
    <w:div w:id="445005688">
      <w:bodyDiv w:val="1"/>
      <w:marLeft w:val="0"/>
      <w:marRight w:val="0"/>
      <w:marTop w:val="0"/>
      <w:marBottom w:val="0"/>
      <w:divBdr>
        <w:top w:val="none" w:sz="0" w:space="0" w:color="auto"/>
        <w:left w:val="none" w:sz="0" w:space="0" w:color="auto"/>
        <w:bottom w:val="none" w:sz="0" w:space="0" w:color="auto"/>
        <w:right w:val="none" w:sz="0" w:space="0" w:color="auto"/>
      </w:divBdr>
    </w:div>
    <w:div w:id="469976057">
      <w:bodyDiv w:val="1"/>
      <w:marLeft w:val="0"/>
      <w:marRight w:val="0"/>
      <w:marTop w:val="0"/>
      <w:marBottom w:val="0"/>
      <w:divBdr>
        <w:top w:val="none" w:sz="0" w:space="0" w:color="auto"/>
        <w:left w:val="none" w:sz="0" w:space="0" w:color="auto"/>
        <w:bottom w:val="none" w:sz="0" w:space="0" w:color="auto"/>
        <w:right w:val="none" w:sz="0" w:space="0" w:color="auto"/>
      </w:divBdr>
    </w:div>
    <w:div w:id="520705488">
      <w:bodyDiv w:val="1"/>
      <w:marLeft w:val="0"/>
      <w:marRight w:val="0"/>
      <w:marTop w:val="0"/>
      <w:marBottom w:val="0"/>
      <w:divBdr>
        <w:top w:val="none" w:sz="0" w:space="0" w:color="auto"/>
        <w:left w:val="none" w:sz="0" w:space="0" w:color="auto"/>
        <w:bottom w:val="none" w:sz="0" w:space="0" w:color="auto"/>
        <w:right w:val="none" w:sz="0" w:space="0" w:color="auto"/>
      </w:divBdr>
    </w:div>
    <w:div w:id="572392073">
      <w:bodyDiv w:val="1"/>
      <w:marLeft w:val="0"/>
      <w:marRight w:val="0"/>
      <w:marTop w:val="0"/>
      <w:marBottom w:val="0"/>
      <w:divBdr>
        <w:top w:val="none" w:sz="0" w:space="0" w:color="auto"/>
        <w:left w:val="none" w:sz="0" w:space="0" w:color="auto"/>
        <w:bottom w:val="none" w:sz="0" w:space="0" w:color="auto"/>
        <w:right w:val="none" w:sz="0" w:space="0" w:color="auto"/>
      </w:divBdr>
    </w:div>
    <w:div w:id="574708377">
      <w:bodyDiv w:val="1"/>
      <w:marLeft w:val="0"/>
      <w:marRight w:val="0"/>
      <w:marTop w:val="0"/>
      <w:marBottom w:val="0"/>
      <w:divBdr>
        <w:top w:val="none" w:sz="0" w:space="0" w:color="auto"/>
        <w:left w:val="none" w:sz="0" w:space="0" w:color="auto"/>
        <w:bottom w:val="none" w:sz="0" w:space="0" w:color="auto"/>
        <w:right w:val="none" w:sz="0" w:space="0" w:color="auto"/>
      </w:divBdr>
    </w:div>
    <w:div w:id="589003989">
      <w:bodyDiv w:val="1"/>
      <w:marLeft w:val="0"/>
      <w:marRight w:val="0"/>
      <w:marTop w:val="0"/>
      <w:marBottom w:val="0"/>
      <w:divBdr>
        <w:top w:val="none" w:sz="0" w:space="0" w:color="auto"/>
        <w:left w:val="none" w:sz="0" w:space="0" w:color="auto"/>
        <w:bottom w:val="none" w:sz="0" w:space="0" w:color="auto"/>
        <w:right w:val="none" w:sz="0" w:space="0" w:color="auto"/>
      </w:divBdr>
    </w:div>
    <w:div w:id="644432841">
      <w:bodyDiv w:val="1"/>
      <w:marLeft w:val="0"/>
      <w:marRight w:val="0"/>
      <w:marTop w:val="0"/>
      <w:marBottom w:val="0"/>
      <w:divBdr>
        <w:top w:val="none" w:sz="0" w:space="0" w:color="auto"/>
        <w:left w:val="none" w:sz="0" w:space="0" w:color="auto"/>
        <w:bottom w:val="none" w:sz="0" w:space="0" w:color="auto"/>
        <w:right w:val="none" w:sz="0" w:space="0" w:color="auto"/>
      </w:divBdr>
    </w:div>
    <w:div w:id="647789306">
      <w:bodyDiv w:val="1"/>
      <w:marLeft w:val="0"/>
      <w:marRight w:val="0"/>
      <w:marTop w:val="0"/>
      <w:marBottom w:val="0"/>
      <w:divBdr>
        <w:top w:val="none" w:sz="0" w:space="0" w:color="auto"/>
        <w:left w:val="none" w:sz="0" w:space="0" w:color="auto"/>
        <w:bottom w:val="none" w:sz="0" w:space="0" w:color="auto"/>
        <w:right w:val="none" w:sz="0" w:space="0" w:color="auto"/>
      </w:divBdr>
    </w:div>
    <w:div w:id="731079765">
      <w:bodyDiv w:val="1"/>
      <w:marLeft w:val="0"/>
      <w:marRight w:val="0"/>
      <w:marTop w:val="0"/>
      <w:marBottom w:val="0"/>
      <w:divBdr>
        <w:top w:val="none" w:sz="0" w:space="0" w:color="auto"/>
        <w:left w:val="none" w:sz="0" w:space="0" w:color="auto"/>
        <w:bottom w:val="none" w:sz="0" w:space="0" w:color="auto"/>
        <w:right w:val="none" w:sz="0" w:space="0" w:color="auto"/>
      </w:divBdr>
    </w:div>
    <w:div w:id="764038282">
      <w:bodyDiv w:val="1"/>
      <w:marLeft w:val="0"/>
      <w:marRight w:val="0"/>
      <w:marTop w:val="0"/>
      <w:marBottom w:val="0"/>
      <w:divBdr>
        <w:top w:val="none" w:sz="0" w:space="0" w:color="auto"/>
        <w:left w:val="none" w:sz="0" w:space="0" w:color="auto"/>
        <w:bottom w:val="none" w:sz="0" w:space="0" w:color="auto"/>
        <w:right w:val="none" w:sz="0" w:space="0" w:color="auto"/>
      </w:divBdr>
    </w:div>
    <w:div w:id="797451888">
      <w:bodyDiv w:val="1"/>
      <w:marLeft w:val="0"/>
      <w:marRight w:val="0"/>
      <w:marTop w:val="0"/>
      <w:marBottom w:val="0"/>
      <w:divBdr>
        <w:top w:val="none" w:sz="0" w:space="0" w:color="auto"/>
        <w:left w:val="none" w:sz="0" w:space="0" w:color="auto"/>
        <w:bottom w:val="none" w:sz="0" w:space="0" w:color="auto"/>
        <w:right w:val="none" w:sz="0" w:space="0" w:color="auto"/>
      </w:divBdr>
    </w:div>
    <w:div w:id="809707836">
      <w:bodyDiv w:val="1"/>
      <w:marLeft w:val="0"/>
      <w:marRight w:val="0"/>
      <w:marTop w:val="0"/>
      <w:marBottom w:val="0"/>
      <w:divBdr>
        <w:top w:val="none" w:sz="0" w:space="0" w:color="auto"/>
        <w:left w:val="none" w:sz="0" w:space="0" w:color="auto"/>
        <w:bottom w:val="none" w:sz="0" w:space="0" w:color="auto"/>
        <w:right w:val="none" w:sz="0" w:space="0" w:color="auto"/>
      </w:divBdr>
    </w:div>
    <w:div w:id="819539965">
      <w:bodyDiv w:val="1"/>
      <w:marLeft w:val="0"/>
      <w:marRight w:val="0"/>
      <w:marTop w:val="0"/>
      <w:marBottom w:val="0"/>
      <w:divBdr>
        <w:top w:val="none" w:sz="0" w:space="0" w:color="auto"/>
        <w:left w:val="none" w:sz="0" w:space="0" w:color="auto"/>
        <w:bottom w:val="none" w:sz="0" w:space="0" w:color="auto"/>
        <w:right w:val="none" w:sz="0" w:space="0" w:color="auto"/>
      </w:divBdr>
    </w:div>
    <w:div w:id="824054586">
      <w:bodyDiv w:val="1"/>
      <w:marLeft w:val="0"/>
      <w:marRight w:val="0"/>
      <w:marTop w:val="0"/>
      <w:marBottom w:val="0"/>
      <w:divBdr>
        <w:top w:val="none" w:sz="0" w:space="0" w:color="auto"/>
        <w:left w:val="none" w:sz="0" w:space="0" w:color="auto"/>
        <w:bottom w:val="none" w:sz="0" w:space="0" w:color="auto"/>
        <w:right w:val="none" w:sz="0" w:space="0" w:color="auto"/>
      </w:divBdr>
    </w:div>
    <w:div w:id="827984187">
      <w:bodyDiv w:val="1"/>
      <w:marLeft w:val="0"/>
      <w:marRight w:val="0"/>
      <w:marTop w:val="0"/>
      <w:marBottom w:val="0"/>
      <w:divBdr>
        <w:top w:val="none" w:sz="0" w:space="0" w:color="auto"/>
        <w:left w:val="none" w:sz="0" w:space="0" w:color="auto"/>
        <w:bottom w:val="none" w:sz="0" w:space="0" w:color="auto"/>
        <w:right w:val="none" w:sz="0" w:space="0" w:color="auto"/>
      </w:divBdr>
    </w:div>
    <w:div w:id="850338285">
      <w:bodyDiv w:val="1"/>
      <w:marLeft w:val="0"/>
      <w:marRight w:val="0"/>
      <w:marTop w:val="0"/>
      <w:marBottom w:val="0"/>
      <w:divBdr>
        <w:top w:val="none" w:sz="0" w:space="0" w:color="auto"/>
        <w:left w:val="none" w:sz="0" w:space="0" w:color="auto"/>
        <w:bottom w:val="none" w:sz="0" w:space="0" w:color="auto"/>
        <w:right w:val="none" w:sz="0" w:space="0" w:color="auto"/>
      </w:divBdr>
    </w:div>
    <w:div w:id="862285796">
      <w:bodyDiv w:val="1"/>
      <w:marLeft w:val="0"/>
      <w:marRight w:val="0"/>
      <w:marTop w:val="0"/>
      <w:marBottom w:val="0"/>
      <w:divBdr>
        <w:top w:val="none" w:sz="0" w:space="0" w:color="auto"/>
        <w:left w:val="none" w:sz="0" w:space="0" w:color="auto"/>
        <w:bottom w:val="none" w:sz="0" w:space="0" w:color="auto"/>
        <w:right w:val="none" w:sz="0" w:space="0" w:color="auto"/>
      </w:divBdr>
    </w:div>
    <w:div w:id="908079051">
      <w:bodyDiv w:val="1"/>
      <w:marLeft w:val="0"/>
      <w:marRight w:val="0"/>
      <w:marTop w:val="0"/>
      <w:marBottom w:val="0"/>
      <w:divBdr>
        <w:top w:val="none" w:sz="0" w:space="0" w:color="auto"/>
        <w:left w:val="none" w:sz="0" w:space="0" w:color="auto"/>
        <w:bottom w:val="none" w:sz="0" w:space="0" w:color="auto"/>
        <w:right w:val="none" w:sz="0" w:space="0" w:color="auto"/>
      </w:divBdr>
    </w:div>
    <w:div w:id="935096995">
      <w:bodyDiv w:val="1"/>
      <w:marLeft w:val="0"/>
      <w:marRight w:val="0"/>
      <w:marTop w:val="0"/>
      <w:marBottom w:val="0"/>
      <w:divBdr>
        <w:top w:val="none" w:sz="0" w:space="0" w:color="auto"/>
        <w:left w:val="none" w:sz="0" w:space="0" w:color="auto"/>
        <w:bottom w:val="none" w:sz="0" w:space="0" w:color="auto"/>
        <w:right w:val="none" w:sz="0" w:space="0" w:color="auto"/>
      </w:divBdr>
    </w:div>
    <w:div w:id="939146896">
      <w:bodyDiv w:val="1"/>
      <w:marLeft w:val="0"/>
      <w:marRight w:val="0"/>
      <w:marTop w:val="0"/>
      <w:marBottom w:val="0"/>
      <w:divBdr>
        <w:top w:val="none" w:sz="0" w:space="0" w:color="auto"/>
        <w:left w:val="none" w:sz="0" w:space="0" w:color="auto"/>
        <w:bottom w:val="none" w:sz="0" w:space="0" w:color="auto"/>
        <w:right w:val="none" w:sz="0" w:space="0" w:color="auto"/>
      </w:divBdr>
    </w:div>
    <w:div w:id="943615924">
      <w:bodyDiv w:val="1"/>
      <w:marLeft w:val="0"/>
      <w:marRight w:val="0"/>
      <w:marTop w:val="0"/>
      <w:marBottom w:val="0"/>
      <w:divBdr>
        <w:top w:val="none" w:sz="0" w:space="0" w:color="auto"/>
        <w:left w:val="none" w:sz="0" w:space="0" w:color="auto"/>
        <w:bottom w:val="none" w:sz="0" w:space="0" w:color="auto"/>
        <w:right w:val="none" w:sz="0" w:space="0" w:color="auto"/>
      </w:divBdr>
    </w:div>
    <w:div w:id="985936205">
      <w:bodyDiv w:val="1"/>
      <w:marLeft w:val="0"/>
      <w:marRight w:val="0"/>
      <w:marTop w:val="0"/>
      <w:marBottom w:val="0"/>
      <w:divBdr>
        <w:top w:val="none" w:sz="0" w:space="0" w:color="auto"/>
        <w:left w:val="none" w:sz="0" w:space="0" w:color="auto"/>
        <w:bottom w:val="none" w:sz="0" w:space="0" w:color="auto"/>
        <w:right w:val="none" w:sz="0" w:space="0" w:color="auto"/>
      </w:divBdr>
    </w:div>
    <w:div w:id="1003820148">
      <w:bodyDiv w:val="1"/>
      <w:marLeft w:val="0"/>
      <w:marRight w:val="0"/>
      <w:marTop w:val="0"/>
      <w:marBottom w:val="0"/>
      <w:divBdr>
        <w:top w:val="none" w:sz="0" w:space="0" w:color="auto"/>
        <w:left w:val="none" w:sz="0" w:space="0" w:color="auto"/>
        <w:bottom w:val="none" w:sz="0" w:space="0" w:color="auto"/>
        <w:right w:val="none" w:sz="0" w:space="0" w:color="auto"/>
      </w:divBdr>
    </w:div>
    <w:div w:id="1004669835">
      <w:bodyDiv w:val="1"/>
      <w:marLeft w:val="0"/>
      <w:marRight w:val="0"/>
      <w:marTop w:val="0"/>
      <w:marBottom w:val="0"/>
      <w:divBdr>
        <w:top w:val="none" w:sz="0" w:space="0" w:color="auto"/>
        <w:left w:val="none" w:sz="0" w:space="0" w:color="auto"/>
        <w:bottom w:val="none" w:sz="0" w:space="0" w:color="auto"/>
        <w:right w:val="none" w:sz="0" w:space="0" w:color="auto"/>
      </w:divBdr>
    </w:div>
    <w:div w:id="1013073805">
      <w:bodyDiv w:val="1"/>
      <w:marLeft w:val="0"/>
      <w:marRight w:val="0"/>
      <w:marTop w:val="0"/>
      <w:marBottom w:val="0"/>
      <w:divBdr>
        <w:top w:val="none" w:sz="0" w:space="0" w:color="auto"/>
        <w:left w:val="none" w:sz="0" w:space="0" w:color="auto"/>
        <w:bottom w:val="none" w:sz="0" w:space="0" w:color="auto"/>
        <w:right w:val="none" w:sz="0" w:space="0" w:color="auto"/>
      </w:divBdr>
    </w:div>
    <w:div w:id="1020623908">
      <w:bodyDiv w:val="1"/>
      <w:marLeft w:val="0"/>
      <w:marRight w:val="0"/>
      <w:marTop w:val="0"/>
      <w:marBottom w:val="0"/>
      <w:divBdr>
        <w:top w:val="none" w:sz="0" w:space="0" w:color="auto"/>
        <w:left w:val="none" w:sz="0" w:space="0" w:color="auto"/>
        <w:bottom w:val="none" w:sz="0" w:space="0" w:color="auto"/>
        <w:right w:val="none" w:sz="0" w:space="0" w:color="auto"/>
      </w:divBdr>
    </w:div>
    <w:div w:id="1091972919">
      <w:bodyDiv w:val="1"/>
      <w:marLeft w:val="0"/>
      <w:marRight w:val="0"/>
      <w:marTop w:val="0"/>
      <w:marBottom w:val="0"/>
      <w:divBdr>
        <w:top w:val="none" w:sz="0" w:space="0" w:color="auto"/>
        <w:left w:val="none" w:sz="0" w:space="0" w:color="auto"/>
        <w:bottom w:val="none" w:sz="0" w:space="0" w:color="auto"/>
        <w:right w:val="none" w:sz="0" w:space="0" w:color="auto"/>
      </w:divBdr>
    </w:div>
    <w:div w:id="1233656658">
      <w:bodyDiv w:val="1"/>
      <w:marLeft w:val="0"/>
      <w:marRight w:val="0"/>
      <w:marTop w:val="0"/>
      <w:marBottom w:val="0"/>
      <w:divBdr>
        <w:top w:val="none" w:sz="0" w:space="0" w:color="auto"/>
        <w:left w:val="none" w:sz="0" w:space="0" w:color="auto"/>
        <w:bottom w:val="none" w:sz="0" w:space="0" w:color="auto"/>
        <w:right w:val="none" w:sz="0" w:space="0" w:color="auto"/>
      </w:divBdr>
    </w:div>
    <w:div w:id="1251163244">
      <w:bodyDiv w:val="1"/>
      <w:marLeft w:val="0"/>
      <w:marRight w:val="0"/>
      <w:marTop w:val="0"/>
      <w:marBottom w:val="0"/>
      <w:divBdr>
        <w:top w:val="none" w:sz="0" w:space="0" w:color="auto"/>
        <w:left w:val="none" w:sz="0" w:space="0" w:color="auto"/>
        <w:bottom w:val="none" w:sz="0" w:space="0" w:color="auto"/>
        <w:right w:val="none" w:sz="0" w:space="0" w:color="auto"/>
      </w:divBdr>
    </w:div>
    <w:div w:id="1349525319">
      <w:bodyDiv w:val="1"/>
      <w:marLeft w:val="0"/>
      <w:marRight w:val="0"/>
      <w:marTop w:val="0"/>
      <w:marBottom w:val="0"/>
      <w:divBdr>
        <w:top w:val="none" w:sz="0" w:space="0" w:color="auto"/>
        <w:left w:val="none" w:sz="0" w:space="0" w:color="auto"/>
        <w:bottom w:val="none" w:sz="0" w:space="0" w:color="auto"/>
        <w:right w:val="none" w:sz="0" w:space="0" w:color="auto"/>
      </w:divBdr>
    </w:div>
    <w:div w:id="1364793504">
      <w:bodyDiv w:val="1"/>
      <w:marLeft w:val="0"/>
      <w:marRight w:val="0"/>
      <w:marTop w:val="0"/>
      <w:marBottom w:val="0"/>
      <w:divBdr>
        <w:top w:val="none" w:sz="0" w:space="0" w:color="auto"/>
        <w:left w:val="none" w:sz="0" w:space="0" w:color="auto"/>
        <w:bottom w:val="none" w:sz="0" w:space="0" w:color="auto"/>
        <w:right w:val="none" w:sz="0" w:space="0" w:color="auto"/>
      </w:divBdr>
    </w:div>
    <w:div w:id="1371957332">
      <w:bodyDiv w:val="1"/>
      <w:marLeft w:val="0"/>
      <w:marRight w:val="0"/>
      <w:marTop w:val="0"/>
      <w:marBottom w:val="0"/>
      <w:divBdr>
        <w:top w:val="none" w:sz="0" w:space="0" w:color="auto"/>
        <w:left w:val="none" w:sz="0" w:space="0" w:color="auto"/>
        <w:bottom w:val="none" w:sz="0" w:space="0" w:color="auto"/>
        <w:right w:val="none" w:sz="0" w:space="0" w:color="auto"/>
      </w:divBdr>
    </w:div>
    <w:div w:id="1434284666">
      <w:bodyDiv w:val="1"/>
      <w:marLeft w:val="0"/>
      <w:marRight w:val="0"/>
      <w:marTop w:val="0"/>
      <w:marBottom w:val="0"/>
      <w:divBdr>
        <w:top w:val="none" w:sz="0" w:space="0" w:color="auto"/>
        <w:left w:val="none" w:sz="0" w:space="0" w:color="auto"/>
        <w:bottom w:val="none" w:sz="0" w:space="0" w:color="auto"/>
        <w:right w:val="none" w:sz="0" w:space="0" w:color="auto"/>
      </w:divBdr>
    </w:div>
    <w:div w:id="1442608065">
      <w:bodyDiv w:val="1"/>
      <w:marLeft w:val="0"/>
      <w:marRight w:val="0"/>
      <w:marTop w:val="0"/>
      <w:marBottom w:val="0"/>
      <w:divBdr>
        <w:top w:val="none" w:sz="0" w:space="0" w:color="auto"/>
        <w:left w:val="none" w:sz="0" w:space="0" w:color="auto"/>
        <w:bottom w:val="none" w:sz="0" w:space="0" w:color="auto"/>
        <w:right w:val="none" w:sz="0" w:space="0" w:color="auto"/>
      </w:divBdr>
    </w:div>
    <w:div w:id="1471170342">
      <w:bodyDiv w:val="1"/>
      <w:marLeft w:val="0"/>
      <w:marRight w:val="0"/>
      <w:marTop w:val="0"/>
      <w:marBottom w:val="0"/>
      <w:divBdr>
        <w:top w:val="none" w:sz="0" w:space="0" w:color="auto"/>
        <w:left w:val="none" w:sz="0" w:space="0" w:color="auto"/>
        <w:bottom w:val="none" w:sz="0" w:space="0" w:color="auto"/>
        <w:right w:val="none" w:sz="0" w:space="0" w:color="auto"/>
      </w:divBdr>
    </w:div>
    <w:div w:id="1490443460">
      <w:bodyDiv w:val="1"/>
      <w:marLeft w:val="0"/>
      <w:marRight w:val="0"/>
      <w:marTop w:val="0"/>
      <w:marBottom w:val="0"/>
      <w:divBdr>
        <w:top w:val="none" w:sz="0" w:space="0" w:color="auto"/>
        <w:left w:val="none" w:sz="0" w:space="0" w:color="auto"/>
        <w:bottom w:val="none" w:sz="0" w:space="0" w:color="auto"/>
        <w:right w:val="none" w:sz="0" w:space="0" w:color="auto"/>
      </w:divBdr>
    </w:div>
    <w:div w:id="1544362572">
      <w:bodyDiv w:val="1"/>
      <w:marLeft w:val="0"/>
      <w:marRight w:val="0"/>
      <w:marTop w:val="0"/>
      <w:marBottom w:val="0"/>
      <w:divBdr>
        <w:top w:val="none" w:sz="0" w:space="0" w:color="auto"/>
        <w:left w:val="none" w:sz="0" w:space="0" w:color="auto"/>
        <w:bottom w:val="none" w:sz="0" w:space="0" w:color="auto"/>
        <w:right w:val="none" w:sz="0" w:space="0" w:color="auto"/>
      </w:divBdr>
    </w:div>
    <w:div w:id="1552382952">
      <w:bodyDiv w:val="1"/>
      <w:marLeft w:val="0"/>
      <w:marRight w:val="0"/>
      <w:marTop w:val="0"/>
      <w:marBottom w:val="0"/>
      <w:divBdr>
        <w:top w:val="none" w:sz="0" w:space="0" w:color="auto"/>
        <w:left w:val="none" w:sz="0" w:space="0" w:color="auto"/>
        <w:bottom w:val="none" w:sz="0" w:space="0" w:color="auto"/>
        <w:right w:val="none" w:sz="0" w:space="0" w:color="auto"/>
      </w:divBdr>
    </w:div>
    <w:div w:id="1616596546">
      <w:bodyDiv w:val="1"/>
      <w:marLeft w:val="0"/>
      <w:marRight w:val="0"/>
      <w:marTop w:val="0"/>
      <w:marBottom w:val="0"/>
      <w:divBdr>
        <w:top w:val="none" w:sz="0" w:space="0" w:color="auto"/>
        <w:left w:val="none" w:sz="0" w:space="0" w:color="auto"/>
        <w:bottom w:val="none" w:sz="0" w:space="0" w:color="auto"/>
        <w:right w:val="none" w:sz="0" w:space="0" w:color="auto"/>
      </w:divBdr>
    </w:div>
    <w:div w:id="1626889287">
      <w:bodyDiv w:val="1"/>
      <w:marLeft w:val="0"/>
      <w:marRight w:val="0"/>
      <w:marTop w:val="0"/>
      <w:marBottom w:val="0"/>
      <w:divBdr>
        <w:top w:val="none" w:sz="0" w:space="0" w:color="auto"/>
        <w:left w:val="none" w:sz="0" w:space="0" w:color="auto"/>
        <w:bottom w:val="none" w:sz="0" w:space="0" w:color="auto"/>
        <w:right w:val="none" w:sz="0" w:space="0" w:color="auto"/>
      </w:divBdr>
    </w:div>
    <w:div w:id="1650554167">
      <w:bodyDiv w:val="1"/>
      <w:marLeft w:val="0"/>
      <w:marRight w:val="0"/>
      <w:marTop w:val="0"/>
      <w:marBottom w:val="0"/>
      <w:divBdr>
        <w:top w:val="none" w:sz="0" w:space="0" w:color="auto"/>
        <w:left w:val="none" w:sz="0" w:space="0" w:color="auto"/>
        <w:bottom w:val="none" w:sz="0" w:space="0" w:color="auto"/>
        <w:right w:val="none" w:sz="0" w:space="0" w:color="auto"/>
      </w:divBdr>
    </w:div>
    <w:div w:id="1678465100">
      <w:bodyDiv w:val="1"/>
      <w:marLeft w:val="0"/>
      <w:marRight w:val="0"/>
      <w:marTop w:val="0"/>
      <w:marBottom w:val="0"/>
      <w:divBdr>
        <w:top w:val="none" w:sz="0" w:space="0" w:color="auto"/>
        <w:left w:val="none" w:sz="0" w:space="0" w:color="auto"/>
        <w:bottom w:val="none" w:sz="0" w:space="0" w:color="auto"/>
        <w:right w:val="none" w:sz="0" w:space="0" w:color="auto"/>
      </w:divBdr>
    </w:div>
    <w:div w:id="1746564847">
      <w:bodyDiv w:val="1"/>
      <w:marLeft w:val="0"/>
      <w:marRight w:val="0"/>
      <w:marTop w:val="0"/>
      <w:marBottom w:val="0"/>
      <w:divBdr>
        <w:top w:val="none" w:sz="0" w:space="0" w:color="auto"/>
        <w:left w:val="none" w:sz="0" w:space="0" w:color="auto"/>
        <w:bottom w:val="none" w:sz="0" w:space="0" w:color="auto"/>
        <w:right w:val="none" w:sz="0" w:space="0" w:color="auto"/>
      </w:divBdr>
    </w:div>
    <w:div w:id="1759982314">
      <w:bodyDiv w:val="1"/>
      <w:marLeft w:val="0"/>
      <w:marRight w:val="0"/>
      <w:marTop w:val="0"/>
      <w:marBottom w:val="0"/>
      <w:divBdr>
        <w:top w:val="none" w:sz="0" w:space="0" w:color="auto"/>
        <w:left w:val="none" w:sz="0" w:space="0" w:color="auto"/>
        <w:bottom w:val="none" w:sz="0" w:space="0" w:color="auto"/>
        <w:right w:val="none" w:sz="0" w:space="0" w:color="auto"/>
      </w:divBdr>
    </w:div>
    <w:div w:id="1800760231">
      <w:bodyDiv w:val="1"/>
      <w:marLeft w:val="0"/>
      <w:marRight w:val="0"/>
      <w:marTop w:val="0"/>
      <w:marBottom w:val="0"/>
      <w:divBdr>
        <w:top w:val="none" w:sz="0" w:space="0" w:color="auto"/>
        <w:left w:val="none" w:sz="0" w:space="0" w:color="auto"/>
        <w:bottom w:val="none" w:sz="0" w:space="0" w:color="auto"/>
        <w:right w:val="none" w:sz="0" w:space="0" w:color="auto"/>
      </w:divBdr>
    </w:div>
    <w:div w:id="1818037392">
      <w:bodyDiv w:val="1"/>
      <w:marLeft w:val="0"/>
      <w:marRight w:val="0"/>
      <w:marTop w:val="0"/>
      <w:marBottom w:val="0"/>
      <w:divBdr>
        <w:top w:val="none" w:sz="0" w:space="0" w:color="auto"/>
        <w:left w:val="none" w:sz="0" w:space="0" w:color="auto"/>
        <w:bottom w:val="none" w:sz="0" w:space="0" w:color="auto"/>
        <w:right w:val="none" w:sz="0" w:space="0" w:color="auto"/>
      </w:divBdr>
    </w:div>
    <w:div w:id="1826627631">
      <w:bodyDiv w:val="1"/>
      <w:marLeft w:val="0"/>
      <w:marRight w:val="0"/>
      <w:marTop w:val="0"/>
      <w:marBottom w:val="0"/>
      <w:divBdr>
        <w:top w:val="none" w:sz="0" w:space="0" w:color="auto"/>
        <w:left w:val="none" w:sz="0" w:space="0" w:color="auto"/>
        <w:bottom w:val="none" w:sz="0" w:space="0" w:color="auto"/>
        <w:right w:val="none" w:sz="0" w:space="0" w:color="auto"/>
      </w:divBdr>
    </w:div>
    <w:div w:id="1831672585">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84561695">
      <w:bodyDiv w:val="1"/>
      <w:marLeft w:val="0"/>
      <w:marRight w:val="0"/>
      <w:marTop w:val="0"/>
      <w:marBottom w:val="0"/>
      <w:divBdr>
        <w:top w:val="none" w:sz="0" w:space="0" w:color="auto"/>
        <w:left w:val="none" w:sz="0" w:space="0" w:color="auto"/>
        <w:bottom w:val="none" w:sz="0" w:space="0" w:color="auto"/>
        <w:right w:val="none" w:sz="0" w:space="0" w:color="auto"/>
      </w:divBdr>
    </w:div>
    <w:div w:id="1889222841">
      <w:bodyDiv w:val="1"/>
      <w:marLeft w:val="0"/>
      <w:marRight w:val="0"/>
      <w:marTop w:val="0"/>
      <w:marBottom w:val="0"/>
      <w:divBdr>
        <w:top w:val="none" w:sz="0" w:space="0" w:color="auto"/>
        <w:left w:val="none" w:sz="0" w:space="0" w:color="auto"/>
        <w:bottom w:val="none" w:sz="0" w:space="0" w:color="auto"/>
        <w:right w:val="none" w:sz="0" w:space="0" w:color="auto"/>
      </w:divBdr>
    </w:div>
    <w:div w:id="1889954602">
      <w:bodyDiv w:val="1"/>
      <w:marLeft w:val="0"/>
      <w:marRight w:val="0"/>
      <w:marTop w:val="0"/>
      <w:marBottom w:val="0"/>
      <w:divBdr>
        <w:top w:val="none" w:sz="0" w:space="0" w:color="auto"/>
        <w:left w:val="none" w:sz="0" w:space="0" w:color="auto"/>
        <w:bottom w:val="none" w:sz="0" w:space="0" w:color="auto"/>
        <w:right w:val="none" w:sz="0" w:space="0" w:color="auto"/>
      </w:divBdr>
    </w:div>
    <w:div w:id="1905096121">
      <w:bodyDiv w:val="1"/>
      <w:marLeft w:val="0"/>
      <w:marRight w:val="0"/>
      <w:marTop w:val="0"/>
      <w:marBottom w:val="0"/>
      <w:divBdr>
        <w:top w:val="none" w:sz="0" w:space="0" w:color="auto"/>
        <w:left w:val="none" w:sz="0" w:space="0" w:color="auto"/>
        <w:bottom w:val="none" w:sz="0" w:space="0" w:color="auto"/>
        <w:right w:val="none" w:sz="0" w:space="0" w:color="auto"/>
      </w:divBdr>
    </w:div>
    <w:div w:id="1926647320">
      <w:bodyDiv w:val="1"/>
      <w:marLeft w:val="0"/>
      <w:marRight w:val="0"/>
      <w:marTop w:val="0"/>
      <w:marBottom w:val="0"/>
      <w:divBdr>
        <w:top w:val="none" w:sz="0" w:space="0" w:color="auto"/>
        <w:left w:val="none" w:sz="0" w:space="0" w:color="auto"/>
        <w:bottom w:val="none" w:sz="0" w:space="0" w:color="auto"/>
        <w:right w:val="none" w:sz="0" w:space="0" w:color="auto"/>
      </w:divBdr>
    </w:div>
    <w:div w:id="1940143453">
      <w:bodyDiv w:val="1"/>
      <w:marLeft w:val="0"/>
      <w:marRight w:val="0"/>
      <w:marTop w:val="0"/>
      <w:marBottom w:val="0"/>
      <w:divBdr>
        <w:top w:val="none" w:sz="0" w:space="0" w:color="auto"/>
        <w:left w:val="none" w:sz="0" w:space="0" w:color="auto"/>
        <w:bottom w:val="none" w:sz="0" w:space="0" w:color="auto"/>
        <w:right w:val="none" w:sz="0" w:space="0" w:color="auto"/>
      </w:divBdr>
    </w:div>
    <w:div w:id="1953631314">
      <w:bodyDiv w:val="1"/>
      <w:marLeft w:val="0"/>
      <w:marRight w:val="0"/>
      <w:marTop w:val="0"/>
      <w:marBottom w:val="0"/>
      <w:divBdr>
        <w:top w:val="none" w:sz="0" w:space="0" w:color="auto"/>
        <w:left w:val="none" w:sz="0" w:space="0" w:color="auto"/>
        <w:bottom w:val="none" w:sz="0" w:space="0" w:color="auto"/>
        <w:right w:val="none" w:sz="0" w:space="0" w:color="auto"/>
      </w:divBdr>
    </w:div>
    <w:div w:id="1974216248">
      <w:bodyDiv w:val="1"/>
      <w:marLeft w:val="0"/>
      <w:marRight w:val="0"/>
      <w:marTop w:val="0"/>
      <w:marBottom w:val="0"/>
      <w:divBdr>
        <w:top w:val="none" w:sz="0" w:space="0" w:color="auto"/>
        <w:left w:val="none" w:sz="0" w:space="0" w:color="auto"/>
        <w:bottom w:val="none" w:sz="0" w:space="0" w:color="auto"/>
        <w:right w:val="none" w:sz="0" w:space="0" w:color="auto"/>
      </w:divBdr>
    </w:div>
    <w:div w:id="1997687315">
      <w:bodyDiv w:val="1"/>
      <w:marLeft w:val="0"/>
      <w:marRight w:val="0"/>
      <w:marTop w:val="0"/>
      <w:marBottom w:val="0"/>
      <w:divBdr>
        <w:top w:val="none" w:sz="0" w:space="0" w:color="auto"/>
        <w:left w:val="none" w:sz="0" w:space="0" w:color="auto"/>
        <w:bottom w:val="none" w:sz="0" w:space="0" w:color="auto"/>
        <w:right w:val="none" w:sz="0" w:space="0" w:color="auto"/>
      </w:divBdr>
    </w:div>
    <w:div w:id="2026008260">
      <w:bodyDiv w:val="1"/>
      <w:marLeft w:val="0"/>
      <w:marRight w:val="0"/>
      <w:marTop w:val="0"/>
      <w:marBottom w:val="0"/>
      <w:divBdr>
        <w:top w:val="none" w:sz="0" w:space="0" w:color="auto"/>
        <w:left w:val="none" w:sz="0" w:space="0" w:color="auto"/>
        <w:bottom w:val="none" w:sz="0" w:space="0" w:color="auto"/>
        <w:right w:val="none" w:sz="0" w:space="0" w:color="auto"/>
      </w:divBdr>
    </w:div>
    <w:div w:id="2043896047">
      <w:bodyDiv w:val="1"/>
      <w:marLeft w:val="0"/>
      <w:marRight w:val="0"/>
      <w:marTop w:val="0"/>
      <w:marBottom w:val="0"/>
      <w:divBdr>
        <w:top w:val="none" w:sz="0" w:space="0" w:color="auto"/>
        <w:left w:val="none" w:sz="0" w:space="0" w:color="auto"/>
        <w:bottom w:val="none" w:sz="0" w:space="0" w:color="auto"/>
        <w:right w:val="none" w:sz="0" w:space="0" w:color="auto"/>
      </w:divBdr>
    </w:div>
    <w:div w:id="211073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C866F-B80F-46B4-8B04-2E877290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9364</Words>
  <Characters>53378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Каюшкин Михаил Павлович</dc:creator>
  <cp:lastModifiedBy>Kayushkin Mikhail</cp:lastModifiedBy>
  <cp:revision>2</cp:revision>
  <cp:lastPrinted>2023-01-17T10:39:00Z</cp:lastPrinted>
  <dcterms:created xsi:type="dcterms:W3CDTF">2023-05-30T05:29:00Z</dcterms:created>
  <dcterms:modified xsi:type="dcterms:W3CDTF">2023-05-30T05:29:00Z</dcterms:modified>
</cp:coreProperties>
</file>